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2D" w:rsidRPr="00CB330E" w:rsidRDefault="00885219" w:rsidP="00995DA0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val="pl-PL" w:eastAsia="uk-UA"/>
        </w:rPr>
      </w:pPr>
      <w:r w:rsidRPr="00CB330E"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val="pl-PL" w:eastAsia="uk-UA"/>
        </w:rPr>
        <w:t xml:space="preserve">Regulamin </w:t>
      </w:r>
      <w:r w:rsidR="006E002D" w:rsidRPr="00CB330E"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val="pl-PL" w:eastAsia="uk-UA"/>
        </w:rPr>
        <w:t>Konkurs</w:t>
      </w:r>
      <w:r w:rsidRPr="00CB330E"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val="pl-PL" w:eastAsia="uk-UA"/>
        </w:rPr>
        <w:t>u</w:t>
      </w:r>
      <w:r w:rsidR="006E002D" w:rsidRPr="00CB330E">
        <w:rPr>
          <w:rFonts w:asciiTheme="majorHAnsi" w:eastAsia="Times New Roman" w:hAnsiTheme="majorHAnsi" w:cstheme="majorHAnsi"/>
          <w:b/>
          <w:bCs/>
          <w:color w:val="000000" w:themeColor="text1"/>
          <w:sz w:val="32"/>
          <w:szCs w:val="32"/>
          <w:lang w:val="pl-PL" w:eastAsia="uk-UA"/>
        </w:rPr>
        <w:t xml:space="preserve"> „Sojusznicy 1920”</w:t>
      </w:r>
    </w:p>
    <w:p w:rsidR="00885219" w:rsidRPr="00CB330E" w:rsidRDefault="00885219" w:rsidP="00995DA0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lang w:val="pl-PL" w:eastAsia="uk-UA"/>
        </w:rPr>
      </w:pPr>
    </w:p>
    <w:p w:rsidR="00732A31" w:rsidRPr="00CB330E" w:rsidRDefault="00732A31" w:rsidP="00995DA0">
      <w:pPr>
        <w:spacing w:after="0" w:line="240" w:lineRule="auto"/>
        <w:outlineLvl w:val="2"/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</w:pPr>
    </w:p>
    <w:p w:rsidR="00885219" w:rsidRPr="00CB330E" w:rsidRDefault="00885219" w:rsidP="00885219">
      <w:pPr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  <w:r w:rsidRPr="00CB330E">
        <w:rPr>
          <w:rFonts w:asciiTheme="majorHAnsi" w:hAnsiTheme="majorHAnsi" w:cstheme="majorHAnsi"/>
          <w:b/>
          <w:color w:val="000000" w:themeColor="text1"/>
        </w:rPr>
        <w:t>1</w:t>
      </w:r>
      <w:r w:rsidRPr="00CB330E">
        <w:rPr>
          <w:rFonts w:asciiTheme="majorHAnsi" w:hAnsiTheme="majorHAnsi" w:cstheme="majorHAnsi"/>
          <w:b/>
          <w:color w:val="000000" w:themeColor="text1"/>
          <w:lang w:val="pl-PL"/>
        </w:rPr>
        <w:t xml:space="preserve">. </w:t>
      </w:r>
      <w:r w:rsidRPr="00CB330E">
        <w:rPr>
          <w:rFonts w:asciiTheme="majorHAnsi" w:hAnsiTheme="majorHAnsi" w:cstheme="majorHAnsi"/>
          <w:b/>
          <w:color w:val="000000" w:themeColor="text1"/>
        </w:rPr>
        <w:t>POSTANOWIENIA OGÓLNE</w:t>
      </w:r>
    </w:p>
    <w:p w:rsidR="00885219" w:rsidRPr="00CB330E" w:rsidRDefault="00885219" w:rsidP="00885219">
      <w:pPr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  <w:r w:rsidRPr="00CB330E">
        <w:rPr>
          <w:rFonts w:asciiTheme="majorHAnsi" w:hAnsiTheme="majorHAnsi" w:cstheme="majorHAnsi"/>
          <w:color w:val="000000" w:themeColor="text1"/>
          <w:lang w:val="pl-PL"/>
        </w:rPr>
        <w:t>1.1</w:t>
      </w:r>
      <w:r w:rsidRPr="00CB330E">
        <w:rPr>
          <w:rFonts w:asciiTheme="majorHAnsi" w:hAnsiTheme="majorHAnsi" w:cstheme="majorHAnsi"/>
          <w:color w:val="000000" w:themeColor="text1"/>
        </w:rPr>
        <w:t>. Organizatorami Konkursu s</w:t>
      </w:r>
      <w:r w:rsidRPr="00CB330E">
        <w:rPr>
          <w:rFonts w:asciiTheme="majorHAnsi" w:hAnsiTheme="majorHAnsi" w:cstheme="majorHAnsi"/>
          <w:color w:val="000000" w:themeColor="text1"/>
          <w:lang w:val="pl-PL"/>
        </w:rPr>
        <w:t>ą:</w:t>
      </w:r>
      <w:r w:rsidRPr="00CB330E">
        <w:rPr>
          <w:rFonts w:asciiTheme="majorHAnsi" w:hAnsiTheme="majorHAnsi" w:cstheme="majorHAnsi"/>
          <w:color w:val="000000" w:themeColor="text1"/>
        </w:rPr>
        <w:t xml:space="preserve"> </w:t>
      </w:r>
      <w:r w:rsidRPr="00CB330E">
        <w:rPr>
          <w:rFonts w:asciiTheme="majorHAnsi" w:hAnsiTheme="majorHAnsi" w:cstheme="majorHAnsi"/>
          <w:color w:val="000000" w:themeColor="text1"/>
          <w:lang w:val="pl-PL"/>
        </w:rPr>
        <w:t>Konsulat Generalny RP w Winni</w:t>
      </w:r>
      <w:r w:rsidR="001D76CB">
        <w:rPr>
          <w:rFonts w:asciiTheme="majorHAnsi" w:hAnsiTheme="majorHAnsi" w:cstheme="majorHAnsi"/>
          <w:color w:val="000000" w:themeColor="text1"/>
          <w:lang w:val="pl-PL"/>
        </w:rPr>
        <w:t>cy, Redakcja „Słowa Polskiego”</w:t>
      </w:r>
      <w:r w:rsidRPr="00CB330E">
        <w:rPr>
          <w:rFonts w:asciiTheme="majorHAnsi" w:hAnsiTheme="majorHAnsi" w:cstheme="majorHAnsi"/>
          <w:color w:val="000000" w:themeColor="text1"/>
        </w:rPr>
        <w:t>.</w:t>
      </w:r>
      <w:r w:rsidRPr="00CB330E">
        <w:rPr>
          <w:rFonts w:asciiTheme="majorHAnsi" w:hAnsiTheme="majorHAnsi" w:cstheme="majorHAnsi"/>
          <w:color w:val="000000" w:themeColor="text1"/>
          <w:lang w:val="pl-PL"/>
        </w:rPr>
        <w:t xml:space="preserve"> </w:t>
      </w:r>
    </w:p>
    <w:p w:rsidR="00885219" w:rsidRPr="00CB330E" w:rsidRDefault="00885219" w:rsidP="00885219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CB330E">
        <w:rPr>
          <w:rFonts w:asciiTheme="majorHAnsi" w:hAnsiTheme="majorHAnsi" w:cstheme="majorHAnsi"/>
          <w:color w:val="000000" w:themeColor="text1"/>
          <w:lang w:val="pl-PL"/>
        </w:rPr>
        <w:t>1.2. Partnerem konkursu jest Oddział Instytutu Pamięci Narodowej w Rzeszowie</w:t>
      </w:r>
      <w:r w:rsidR="0059348D">
        <w:rPr>
          <w:rFonts w:asciiTheme="majorHAnsi" w:hAnsiTheme="majorHAnsi" w:cstheme="majorHAnsi"/>
          <w:color w:val="000000" w:themeColor="text1"/>
          <w:lang w:val="pl-PL"/>
        </w:rPr>
        <w:t xml:space="preserve"> oraz</w:t>
      </w:r>
      <w:r w:rsidR="001D76CB">
        <w:rPr>
          <w:rFonts w:asciiTheme="majorHAnsi" w:hAnsiTheme="majorHAnsi" w:cstheme="majorHAnsi"/>
          <w:color w:val="000000" w:themeColor="text1"/>
          <w:lang w:val="pl-PL"/>
        </w:rPr>
        <w:t xml:space="preserve"> Centrum Historii Winnicy</w:t>
      </w:r>
      <w:r w:rsidRPr="00CB330E">
        <w:rPr>
          <w:rFonts w:asciiTheme="majorHAnsi" w:hAnsiTheme="majorHAnsi" w:cstheme="majorHAnsi"/>
          <w:color w:val="000000" w:themeColor="text1"/>
          <w:lang w:val="pl-PL"/>
        </w:rPr>
        <w:t>.</w:t>
      </w:r>
    </w:p>
    <w:p w:rsidR="00885219" w:rsidRPr="00CB330E" w:rsidRDefault="00885219" w:rsidP="00885219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CB330E">
        <w:rPr>
          <w:rFonts w:asciiTheme="majorHAnsi" w:hAnsiTheme="majorHAnsi" w:cstheme="majorHAnsi"/>
          <w:color w:val="000000" w:themeColor="text1"/>
          <w:lang w:val="pl-PL"/>
        </w:rPr>
        <w:t>1.</w:t>
      </w:r>
      <w:r w:rsidRPr="00CB330E">
        <w:rPr>
          <w:rFonts w:asciiTheme="majorHAnsi" w:hAnsiTheme="majorHAnsi" w:cstheme="majorHAnsi"/>
          <w:color w:val="000000" w:themeColor="text1"/>
        </w:rPr>
        <w:t xml:space="preserve">3. </w:t>
      </w:r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 xml:space="preserve">Konkurs będzie rozstrzygnięty do dnia 31 maja 2020 roku. 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 xml:space="preserve">1.4 Prace konkursowe należy przesyłać wyłącznie na adres email: </w:t>
      </w:r>
      <w:hyperlink r:id="rId6" w:history="1">
        <w:r w:rsidRPr="00CB330E">
          <w:rPr>
            <w:rFonts w:asciiTheme="majorHAnsi" w:eastAsia="Times New Roman" w:hAnsiTheme="majorHAnsi" w:cstheme="majorHAnsi"/>
            <w:color w:val="000000" w:themeColor="text1"/>
            <w:u w:val="single"/>
            <w:lang w:val="pl-PL" w:eastAsia="uk-UA"/>
          </w:rPr>
          <w:t>PL1920UA@gmail.com</w:t>
        </w:r>
      </w:hyperlink>
    </w:p>
    <w:p w:rsidR="00885219" w:rsidRPr="00CB330E" w:rsidRDefault="00885219" w:rsidP="00885219">
      <w:pPr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</w:p>
    <w:p w:rsidR="00732A31" w:rsidRPr="00CB330E" w:rsidRDefault="00885219" w:rsidP="00885219">
      <w:pPr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b/>
          <w:bCs/>
          <w:color w:val="000000" w:themeColor="text1"/>
          <w:lang w:val="pl-PL" w:eastAsia="uk-UA"/>
        </w:rPr>
        <w:t>2. CELE KONKURSU „Sojusznicy 1920”</w:t>
      </w:r>
      <w:r w:rsidR="00732A31" w:rsidRPr="00CB330E">
        <w:rPr>
          <w:rFonts w:asciiTheme="majorHAnsi" w:eastAsia="Times New Roman" w:hAnsiTheme="majorHAnsi" w:cstheme="majorHAnsi"/>
          <w:b/>
          <w:bCs/>
          <w:color w:val="000000" w:themeColor="text1"/>
          <w:lang w:val="pl-PL" w:eastAsia="uk-UA"/>
        </w:rPr>
        <w:t>:</w:t>
      </w:r>
    </w:p>
    <w:p w:rsidR="00732A31" w:rsidRPr="00CB330E" w:rsidRDefault="00CB330E" w:rsidP="00885219">
      <w:pPr>
        <w:spacing w:after="0" w:line="240" w:lineRule="auto"/>
        <w:outlineLvl w:val="2"/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uk-UA"/>
        </w:rPr>
        <w:t>2</w:t>
      </w:r>
      <w:r w:rsidR="00885219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>.1. U</w:t>
      </w:r>
      <w:r w:rsidR="00732A31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>pamiętnienie 100-</w:t>
      </w:r>
      <w:r w:rsidR="00885219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>e</w:t>
      </w:r>
      <w:r w:rsidR="00732A31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 xml:space="preserve">j rocznicy polsko-ukraińskiego sojuszu </w:t>
      </w:r>
      <w:r w:rsidR="00885219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>polityczno-</w:t>
      </w:r>
      <w:r w:rsidR="00732A31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>militarnego zwanego potoczn</w:t>
      </w:r>
      <w:r w:rsidR="00885219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>ie „Sojuszem Piłsudski-Petlura”.</w:t>
      </w:r>
      <w:r w:rsidR="00732A31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 xml:space="preserve"> </w:t>
      </w:r>
    </w:p>
    <w:p w:rsidR="00732A31" w:rsidRPr="00CB330E" w:rsidRDefault="00CB330E" w:rsidP="00885219">
      <w:pPr>
        <w:spacing w:after="0" w:line="240" w:lineRule="auto"/>
        <w:outlineLvl w:val="2"/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uk-UA"/>
        </w:rPr>
        <w:t>2</w:t>
      </w:r>
      <w:r w:rsidR="00885219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>.2. O</w:t>
      </w:r>
      <w:r w:rsidR="00732A31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>dnalezienie ciekawych i nieznanych faktów o walkach żołnierzy URL i WP z bolsz</w:t>
      </w:r>
      <w:r w:rsidR="00885219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>ewikami na Ukrainie w 1920 roku.</w:t>
      </w:r>
      <w:r w:rsidR="00732A31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 xml:space="preserve"> </w:t>
      </w:r>
    </w:p>
    <w:p w:rsidR="006E002D" w:rsidRPr="00CB330E" w:rsidRDefault="00CB330E" w:rsidP="00885219">
      <w:pPr>
        <w:spacing w:after="0" w:line="240" w:lineRule="auto"/>
        <w:outlineLvl w:val="2"/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</w:pPr>
      <w:r>
        <w:rPr>
          <w:rFonts w:asciiTheme="majorHAnsi" w:eastAsia="Times New Roman" w:hAnsiTheme="majorHAnsi" w:cstheme="majorHAnsi"/>
          <w:bCs/>
          <w:color w:val="000000" w:themeColor="text1"/>
          <w:lang w:eastAsia="uk-UA"/>
        </w:rPr>
        <w:t>2</w:t>
      </w:r>
      <w:r w:rsidR="00885219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>.3. Popularyzacja</w:t>
      </w:r>
      <w:r w:rsidR="00732A31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 xml:space="preserve"> w</w:t>
      </w:r>
      <w:r w:rsidR="0001188D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 xml:space="preserve">iedzy o znaczeniu Sojuszu dla </w:t>
      </w:r>
      <w:r w:rsidR="00732A31" w:rsidRPr="00CB330E">
        <w:rPr>
          <w:rFonts w:asciiTheme="majorHAnsi" w:eastAsia="Times New Roman" w:hAnsiTheme="majorHAnsi" w:cstheme="majorHAnsi"/>
          <w:bCs/>
          <w:color w:val="000000" w:themeColor="text1"/>
          <w:lang w:val="pl-PL" w:eastAsia="uk-UA"/>
        </w:rPr>
        <w:t>dalszych losów Ukrainy i Polski w środowisku mieszkańców Ukrainy.</w:t>
      </w:r>
    </w:p>
    <w:p w:rsidR="006265C9" w:rsidRPr="00CB330E" w:rsidRDefault="006265C9" w:rsidP="00995DA0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6265C9" w:rsidRPr="00CB330E" w:rsidRDefault="00CB330E" w:rsidP="00995DA0">
      <w:pPr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3</w:t>
      </w:r>
      <w:r w:rsidR="006265C9" w:rsidRPr="00CB330E">
        <w:rPr>
          <w:rFonts w:asciiTheme="majorHAnsi" w:hAnsiTheme="majorHAnsi" w:cstheme="majorHAnsi"/>
          <w:b/>
          <w:color w:val="000000" w:themeColor="text1"/>
          <w:lang w:val="pl-PL"/>
        </w:rPr>
        <w:t>.</w:t>
      </w:r>
      <w:r w:rsidR="006265C9" w:rsidRPr="00CB330E">
        <w:rPr>
          <w:rFonts w:asciiTheme="majorHAnsi" w:hAnsiTheme="majorHAnsi" w:cstheme="majorHAnsi"/>
          <w:b/>
          <w:color w:val="000000" w:themeColor="text1"/>
        </w:rPr>
        <w:t>WARUNKI UCZESTNICTWA W KONKURSIE</w:t>
      </w:r>
    </w:p>
    <w:p w:rsidR="006265C9" w:rsidRPr="00CB330E" w:rsidRDefault="00CB330E" w:rsidP="00995DA0">
      <w:pPr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  <w:r>
        <w:rPr>
          <w:rFonts w:asciiTheme="majorHAnsi" w:hAnsiTheme="majorHAnsi" w:cstheme="majorHAnsi"/>
          <w:color w:val="000000" w:themeColor="text1"/>
        </w:rPr>
        <w:t>3</w:t>
      </w:r>
      <w:r w:rsidR="006265C9" w:rsidRPr="00CB330E">
        <w:rPr>
          <w:rFonts w:asciiTheme="majorHAnsi" w:hAnsiTheme="majorHAnsi" w:cstheme="majorHAnsi"/>
          <w:color w:val="000000" w:themeColor="text1"/>
          <w:lang w:val="pl-PL"/>
        </w:rPr>
        <w:t>.</w:t>
      </w:r>
      <w:r w:rsidR="006265C9" w:rsidRPr="00CB330E">
        <w:rPr>
          <w:rFonts w:asciiTheme="majorHAnsi" w:hAnsiTheme="majorHAnsi" w:cstheme="majorHAnsi"/>
          <w:color w:val="000000" w:themeColor="text1"/>
        </w:rPr>
        <w:t xml:space="preserve">1. Uczestnikiem Konkursu może być każda osoba fizyczna, </w:t>
      </w:r>
      <w:r w:rsidR="00510758" w:rsidRPr="00CB330E">
        <w:rPr>
          <w:rFonts w:asciiTheme="majorHAnsi" w:hAnsiTheme="majorHAnsi" w:cstheme="majorHAnsi"/>
          <w:color w:val="000000" w:themeColor="text1"/>
          <w:lang w:val="pl-PL"/>
        </w:rPr>
        <w:t>zgodnie z kategoriami wiekowymi</w:t>
      </w:r>
    </w:p>
    <w:p w:rsidR="006265C9" w:rsidRPr="00CB330E" w:rsidRDefault="006265C9" w:rsidP="00995DA0">
      <w:pPr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  <w:r w:rsidRPr="00CB330E">
        <w:rPr>
          <w:rFonts w:asciiTheme="majorHAnsi" w:hAnsiTheme="majorHAnsi" w:cstheme="majorHAnsi"/>
          <w:color w:val="000000" w:themeColor="text1"/>
          <w:lang w:val="pl-PL"/>
        </w:rPr>
        <w:t>mieszkająca na terenie Ukrainy.</w:t>
      </w:r>
    </w:p>
    <w:p w:rsidR="00DE4D3B" w:rsidRPr="00CB330E" w:rsidRDefault="00CB330E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>
        <w:rPr>
          <w:rFonts w:asciiTheme="majorHAnsi" w:eastAsia="Times New Roman" w:hAnsiTheme="majorHAnsi" w:cstheme="majorHAnsi"/>
          <w:color w:val="000000" w:themeColor="text1"/>
          <w:lang w:eastAsia="uk-UA"/>
        </w:rPr>
        <w:t>3</w:t>
      </w:r>
      <w:r w:rsidR="0031512B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.2. Podstawą uczestnictwa w</w:t>
      </w:r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 Konkursie jest spełnienie łącznie następujących warunków:</w:t>
      </w:r>
    </w:p>
    <w:p w:rsidR="006265C9" w:rsidRPr="00CB330E" w:rsidRDefault="006265C9" w:rsidP="00995DA0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CB330E">
        <w:rPr>
          <w:rFonts w:asciiTheme="majorHAnsi" w:hAnsiTheme="majorHAnsi" w:cstheme="majorHAnsi"/>
          <w:color w:val="000000" w:themeColor="text1"/>
        </w:rPr>
        <w:t xml:space="preserve">a) zapoznanie </w:t>
      </w:r>
      <w:r w:rsidR="008D6787" w:rsidRPr="003A2B88">
        <w:rPr>
          <w:rFonts w:asciiTheme="majorHAnsi" w:hAnsiTheme="majorHAnsi" w:cstheme="majorHAnsi"/>
          <w:color w:val="000000" w:themeColor="text1"/>
          <w:lang w:val="pl-PL"/>
        </w:rPr>
        <w:t>si</w:t>
      </w:r>
      <w:r w:rsidR="008D6787">
        <w:rPr>
          <w:rFonts w:asciiTheme="majorHAnsi" w:hAnsiTheme="majorHAnsi" w:cstheme="majorHAnsi"/>
          <w:color w:val="000000" w:themeColor="text1"/>
          <w:lang w:val="pl-PL"/>
        </w:rPr>
        <w:t xml:space="preserve">ę </w:t>
      </w:r>
      <w:r w:rsidRPr="00CB330E">
        <w:rPr>
          <w:rFonts w:asciiTheme="majorHAnsi" w:hAnsiTheme="majorHAnsi" w:cstheme="majorHAnsi"/>
          <w:color w:val="000000" w:themeColor="text1"/>
        </w:rPr>
        <w:t xml:space="preserve">z </w:t>
      </w:r>
      <w:r w:rsidRPr="00CB330E">
        <w:rPr>
          <w:rFonts w:asciiTheme="majorHAnsi" w:hAnsiTheme="majorHAnsi" w:cstheme="majorHAnsi"/>
          <w:color w:val="000000" w:themeColor="text1"/>
          <w:lang w:val="pl-PL"/>
        </w:rPr>
        <w:t xml:space="preserve">niniejszym </w:t>
      </w:r>
      <w:r w:rsidRPr="00CB330E">
        <w:rPr>
          <w:rFonts w:asciiTheme="majorHAnsi" w:hAnsiTheme="majorHAnsi" w:cstheme="majorHAnsi"/>
          <w:color w:val="000000" w:themeColor="text1"/>
        </w:rPr>
        <w:t>regulaminem</w:t>
      </w:r>
    </w:p>
    <w:p w:rsidR="006265C9" w:rsidRPr="00CB330E" w:rsidRDefault="006265C9" w:rsidP="00995DA0">
      <w:pPr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  <w:r w:rsidRPr="00CB330E">
        <w:rPr>
          <w:rFonts w:asciiTheme="majorHAnsi" w:hAnsiTheme="majorHAnsi" w:cstheme="majorHAnsi"/>
          <w:color w:val="000000" w:themeColor="text1"/>
        </w:rPr>
        <w:t xml:space="preserve">b) spełnienie warunków podanych w </w:t>
      </w:r>
      <w:r w:rsidRPr="00CB330E">
        <w:rPr>
          <w:rFonts w:asciiTheme="majorHAnsi" w:hAnsiTheme="majorHAnsi" w:cstheme="majorHAnsi"/>
          <w:color w:val="000000" w:themeColor="text1"/>
          <w:lang w:val="pl-PL"/>
        </w:rPr>
        <w:t>2.1.</w:t>
      </w:r>
    </w:p>
    <w:p w:rsidR="00FA4BA3" w:rsidRPr="00140988" w:rsidRDefault="00140988" w:rsidP="00995DA0">
      <w:pPr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  <w:r w:rsidRPr="00140988">
        <w:rPr>
          <w:rFonts w:asciiTheme="majorHAnsi" w:hAnsiTheme="majorHAnsi" w:cstheme="majorHAnsi"/>
          <w:color w:val="000000" w:themeColor="text1"/>
        </w:rPr>
        <w:t xml:space="preserve">3.3. </w:t>
      </w:r>
      <w:r w:rsidRPr="00140988">
        <w:rPr>
          <w:rFonts w:asciiTheme="majorHAnsi" w:hAnsiTheme="majorHAnsi" w:cstheme="majorHAnsi"/>
          <w:color w:val="000000" w:themeColor="text1"/>
          <w:lang w:val="pl-PL"/>
        </w:rPr>
        <w:t xml:space="preserve">Języki konkursu: polski, ukraiński </w:t>
      </w:r>
    </w:p>
    <w:p w:rsidR="00140988" w:rsidRPr="00CB330E" w:rsidRDefault="00140988" w:rsidP="00995DA0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lang w:val="pl-PL"/>
        </w:rPr>
      </w:pPr>
    </w:p>
    <w:p w:rsidR="006265C9" w:rsidRPr="00CB330E" w:rsidRDefault="00CB330E" w:rsidP="00995DA0">
      <w:pPr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4</w:t>
      </w:r>
      <w:r w:rsidR="006265C9" w:rsidRPr="00CB330E">
        <w:rPr>
          <w:rFonts w:asciiTheme="majorHAnsi" w:hAnsiTheme="majorHAnsi" w:cstheme="majorHAnsi"/>
          <w:b/>
          <w:color w:val="000000" w:themeColor="text1"/>
          <w:lang w:val="pl-PL"/>
        </w:rPr>
        <w:t>.</w:t>
      </w:r>
      <w:r w:rsidR="00995DA0" w:rsidRPr="00CB330E">
        <w:rPr>
          <w:rFonts w:asciiTheme="majorHAnsi" w:hAnsiTheme="majorHAnsi" w:cstheme="majorHAnsi"/>
          <w:b/>
          <w:color w:val="000000" w:themeColor="text1"/>
          <w:lang w:val="pl-PL"/>
        </w:rPr>
        <w:t xml:space="preserve"> </w:t>
      </w:r>
      <w:r w:rsidR="006265C9" w:rsidRPr="00CB330E">
        <w:rPr>
          <w:rFonts w:asciiTheme="majorHAnsi" w:hAnsiTheme="majorHAnsi" w:cstheme="majorHAnsi"/>
          <w:b/>
          <w:color w:val="000000" w:themeColor="text1"/>
        </w:rPr>
        <w:t>ZASADY KONKURSU I NAGRODY</w:t>
      </w:r>
    </w:p>
    <w:p w:rsidR="00DE4D3B" w:rsidRPr="00CB330E" w:rsidRDefault="00CB330E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>
        <w:rPr>
          <w:rFonts w:asciiTheme="majorHAnsi" w:eastAsia="Times New Roman" w:hAnsiTheme="majorHAnsi" w:cstheme="majorHAnsi"/>
          <w:color w:val="000000" w:themeColor="text1"/>
          <w:lang w:eastAsia="uk-UA"/>
        </w:rPr>
        <w:t>4</w:t>
      </w:r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 xml:space="preserve">.1. Przedmiotem konkursu jest przygotowanie i nadesłanie prac zgodnie z niniejszymi </w:t>
      </w:r>
      <w:r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wytycznymi</w:t>
      </w:r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 xml:space="preserve"> do 16 maja 2020 roku na adres email: </w:t>
      </w:r>
      <w:hyperlink r:id="rId7" w:history="1">
        <w:r w:rsidR="00DE4D3B" w:rsidRPr="00CB330E">
          <w:rPr>
            <w:rStyle w:val="Hyperlink"/>
            <w:rFonts w:asciiTheme="majorHAnsi" w:eastAsia="Times New Roman" w:hAnsiTheme="majorHAnsi" w:cstheme="majorHAnsi"/>
            <w:color w:val="000000" w:themeColor="text1"/>
            <w:lang w:val="pl-PL" w:eastAsia="uk-UA"/>
          </w:rPr>
          <w:t>PL1920UA@gmail.com</w:t>
        </w:r>
      </w:hyperlink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 xml:space="preserve"> (organizator zastrzega sobie prawo przedłużenia przyjmowania prac konkursowych).</w:t>
      </w:r>
    </w:p>
    <w:p w:rsidR="00885219" w:rsidRPr="00CB330E" w:rsidRDefault="00885219" w:rsidP="00885219">
      <w:pPr>
        <w:spacing w:after="0" w:line="240" w:lineRule="auto"/>
        <w:outlineLvl w:val="2"/>
        <w:rPr>
          <w:rFonts w:asciiTheme="majorHAnsi" w:hAnsiTheme="majorHAnsi" w:cstheme="majorHAnsi"/>
          <w:b/>
          <w:color w:val="000000" w:themeColor="text1"/>
          <w:lang w:val="pl-PL"/>
        </w:rPr>
      </w:pPr>
    </w:p>
    <w:p w:rsidR="000A3640" w:rsidRPr="00CB330E" w:rsidRDefault="00CB330E" w:rsidP="00885219">
      <w:pPr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lang w:val="pl-PL" w:eastAsia="uk-UA"/>
        </w:rPr>
      </w:pPr>
      <w:r>
        <w:rPr>
          <w:rFonts w:asciiTheme="majorHAnsi" w:hAnsiTheme="majorHAnsi" w:cstheme="majorHAnsi"/>
          <w:color w:val="000000" w:themeColor="text1"/>
        </w:rPr>
        <w:t>4</w:t>
      </w:r>
      <w:r w:rsidR="00885219" w:rsidRPr="00CB330E">
        <w:rPr>
          <w:rFonts w:asciiTheme="majorHAnsi" w:hAnsiTheme="majorHAnsi" w:cstheme="majorHAnsi"/>
          <w:color w:val="000000" w:themeColor="text1"/>
        </w:rPr>
        <w:t xml:space="preserve">.2 </w:t>
      </w:r>
      <w:r w:rsidR="000A3640" w:rsidRPr="00CB330E">
        <w:rPr>
          <w:rFonts w:asciiTheme="majorHAnsi" w:eastAsia="Times New Roman" w:hAnsiTheme="majorHAnsi" w:cstheme="majorHAnsi"/>
          <w:b/>
          <w:bCs/>
          <w:color w:val="000000" w:themeColor="text1"/>
          <w:lang w:val="pl-PL" w:eastAsia="uk-UA"/>
        </w:rPr>
        <w:t>Kategorie konkursowe:</w:t>
      </w:r>
    </w:p>
    <w:p w:rsidR="000A3640" w:rsidRPr="00CB330E" w:rsidRDefault="000A3640" w:rsidP="000A3640">
      <w:pPr>
        <w:spacing w:after="0" w:line="240" w:lineRule="auto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lang w:val="pl-PL" w:eastAsia="uk-UA"/>
        </w:rPr>
      </w:pP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b/>
          <w:color w:val="000000" w:themeColor="text1"/>
          <w:lang w:val="pl-PL" w:eastAsia="uk-UA"/>
        </w:rPr>
        <w:t>I kategoria:</w:t>
      </w: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 xml:space="preserve"> dzieci w wieku przedszkolnym</w:t>
      </w:r>
    </w:p>
    <w:p w:rsidR="00DE4D3B" w:rsidRPr="00CB330E" w:rsidRDefault="007564CD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7564CD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- Projekt graficzny lub praca plastyczna na temat „Ukraina i Polska. Przyjaźń w imię przyszłości”.</w:t>
      </w:r>
    </w:p>
    <w:p w:rsidR="007564CD" w:rsidRDefault="007564CD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lang w:val="pl-PL" w:eastAsia="uk-UA"/>
        </w:rPr>
      </w:pP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b/>
          <w:color w:val="000000" w:themeColor="text1"/>
          <w:lang w:val="pl-PL" w:eastAsia="uk-UA"/>
        </w:rPr>
        <w:t>II kategoria:</w:t>
      </w: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 xml:space="preserve"> młodzież w wieku szkolnym</w:t>
      </w:r>
    </w:p>
    <w:p w:rsidR="007564CD" w:rsidRPr="007564CD" w:rsidRDefault="007564CD" w:rsidP="007564C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7564CD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- Projekt graficzny lub praca plastyczna na temat „Armia URL oraz Wojska Polskiego w walce przeciwko bolszewikom”.</w:t>
      </w:r>
    </w:p>
    <w:p w:rsidR="007564CD" w:rsidRDefault="007564CD" w:rsidP="007564C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7564CD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- Krótkie opowiadanie o żołnierzach i oficerach WP i URL z twojej okolicy.</w:t>
      </w:r>
    </w:p>
    <w:p w:rsidR="00DE4D3B" w:rsidRPr="00CB330E" w:rsidRDefault="00DE4D3B" w:rsidP="007564C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 </w:t>
      </w:r>
    </w:p>
    <w:p w:rsidR="00DE4D3B" w:rsidRPr="00CB330E" w:rsidRDefault="00DE4D3B" w:rsidP="003A2B8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b/>
          <w:color w:val="000000" w:themeColor="text1"/>
          <w:lang w:val="pl-PL" w:eastAsia="uk-UA"/>
        </w:rPr>
        <w:t>III kategoria:</w:t>
      </w: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 xml:space="preserve"> dorośli</w:t>
      </w:r>
    </w:p>
    <w:p w:rsidR="003A2B88" w:rsidRPr="003A2B88" w:rsidRDefault="003A2B88" w:rsidP="003A2B88">
      <w:pPr>
        <w:pStyle w:val="Heading3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pl-PL"/>
        </w:rPr>
      </w:pPr>
      <w:r w:rsidRPr="003A2B88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pl-PL"/>
        </w:rPr>
        <w:t>- Wiersz o żołnierzach URL i WP w 1920 roku (do 1000 znaków).</w:t>
      </w:r>
    </w:p>
    <w:p w:rsidR="003A2B88" w:rsidRPr="003A2B88" w:rsidRDefault="003A2B88" w:rsidP="003A2B88">
      <w:pPr>
        <w:pStyle w:val="Heading3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pl-PL"/>
        </w:rPr>
      </w:pPr>
      <w:r w:rsidRPr="003A2B88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pl-PL"/>
        </w:rPr>
        <w:t>- Zdjęcie z opisem miejsc pamięci, związanych z wydarzeniami oraz postaciami z czasu polsko-ukraińskiego sojuszu w twojej okolicy.</w:t>
      </w:r>
    </w:p>
    <w:p w:rsidR="007564CD" w:rsidRDefault="003A2B88" w:rsidP="003A2B88">
      <w:pPr>
        <w:pStyle w:val="Heading3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pl-PL"/>
        </w:rPr>
      </w:pPr>
      <w:r w:rsidRPr="003A2B88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pl-PL"/>
        </w:rPr>
        <w:t>- List do S. Petlury lub J. Piłsudskiego (do 2000 znaków).</w:t>
      </w:r>
    </w:p>
    <w:p w:rsidR="003A2B88" w:rsidRPr="00CB330E" w:rsidRDefault="003A2B88" w:rsidP="003A2B88">
      <w:pPr>
        <w:pStyle w:val="Heading3"/>
        <w:spacing w:before="0" w:beforeAutospacing="0" w:after="0" w:afterAutospacing="0"/>
        <w:rPr>
          <w:rFonts w:asciiTheme="majorHAnsi" w:hAnsiTheme="majorHAnsi" w:cstheme="majorHAnsi"/>
          <w:b w:val="0"/>
          <w:color w:val="000000" w:themeColor="text1"/>
          <w:sz w:val="22"/>
          <w:szCs w:val="22"/>
          <w:lang w:val="pl-PL"/>
        </w:rPr>
      </w:pPr>
    </w:p>
    <w:p w:rsidR="006265C9" w:rsidRPr="00CB330E" w:rsidRDefault="00CB330E" w:rsidP="00995DA0">
      <w:pPr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  <w:r>
        <w:rPr>
          <w:rFonts w:asciiTheme="majorHAnsi" w:hAnsiTheme="majorHAnsi" w:cstheme="majorHAnsi"/>
          <w:color w:val="000000" w:themeColor="text1"/>
        </w:rPr>
        <w:t>4</w:t>
      </w:r>
      <w:r w:rsidR="00885219" w:rsidRPr="00CB330E">
        <w:rPr>
          <w:rFonts w:asciiTheme="majorHAnsi" w:hAnsiTheme="majorHAnsi" w:cstheme="majorHAnsi"/>
          <w:color w:val="000000" w:themeColor="text1"/>
          <w:lang w:val="pl-PL"/>
        </w:rPr>
        <w:t xml:space="preserve">.3. Organizatorzy i Partner Konkursu mogą dodatkowo przyznać wyróżnienia i nagrody w każdej z kategorii. 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</w:p>
    <w:p w:rsidR="00DE4D3B" w:rsidRPr="00CB330E" w:rsidRDefault="00CB330E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>
        <w:rPr>
          <w:rFonts w:asciiTheme="majorHAnsi" w:hAnsiTheme="majorHAnsi" w:cstheme="majorHAnsi"/>
          <w:color w:val="000000" w:themeColor="text1"/>
        </w:rPr>
        <w:t>4</w:t>
      </w:r>
      <w:r w:rsidR="00995DA0" w:rsidRPr="00CB330E">
        <w:rPr>
          <w:rFonts w:asciiTheme="majorHAnsi" w:hAnsiTheme="majorHAnsi" w:cstheme="majorHAnsi"/>
          <w:color w:val="000000" w:themeColor="text1"/>
          <w:lang w:val="pl-PL"/>
        </w:rPr>
        <w:t>.</w:t>
      </w:r>
      <w:r w:rsidR="00DE4D3B" w:rsidRPr="00CB330E">
        <w:rPr>
          <w:rFonts w:asciiTheme="majorHAnsi" w:hAnsiTheme="majorHAnsi" w:cstheme="majorHAnsi"/>
          <w:color w:val="000000" w:themeColor="text1"/>
          <w:lang w:val="pl-PL"/>
        </w:rPr>
        <w:t>4</w:t>
      </w:r>
      <w:r w:rsidR="006265C9" w:rsidRPr="00CB330E">
        <w:rPr>
          <w:rFonts w:asciiTheme="majorHAnsi" w:hAnsiTheme="majorHAnsi" w:cstheme="majorHAnsi"/>
          <w:color w:val="000000" w:themeColor="text1"/>
        </w:rPr>
        <w:t xml:space="preserve">. </w:t>
      </w:r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Zwycięzcy zostaną nagrodzeni atrakcyjnymi nagr</w:t>
      </w:r>
      <w:bookmarkStart w:id="0" w:name="_GoBack"/>
      <w:bookmarkEnd w:id="0"/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odami, wśród których znajdą się m.in.: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 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a) czytniki książek elektronicznych (e-booki)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 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 xml:space="preserve">b) słuchawki oraz głośniki bezprzewodowe 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 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lastRenderedPageBreak/>
        <w:t>c) książki, gry planszowe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 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d) wszyscy uczestnicy konkursu otrzymają dyplomy, które będą wysłane drogą elektroniczną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 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e) inne.</w:t>
      </w:r>
    </w:p>
    <w:p w:rsidR="006265C9" w:rsidRPr="00CB330E" w:rsidRDefault="006265C9" w:rsidP="00DE4D3B">
      <w:pPr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</w:p>
    <w:p w:rsidR="006265C9" w:rsidRPr="00CB330E" w:rsidRDefault="006265C9" w:rsidP="00995DA0">
      <w:pPr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  <w:r w:rsidRPr="00CB330E">
        <w:rPr>
          <w:rFonts w:asciiTheme="majorHAnsi" w:hAnsiTheme="majorHAnsi" w:cstheme="majorHAnsi"/>
          <w:color w:val="000000" w:themeColor="text1"/>
        </w:rPr>
        <w:t>Organizator</w:t>
      </w:r>
      <w:r w:rsidR="000A3640" w:rsidRPr="00CB330E">
        <w:rPr>
          <w:rFonts w:asciiTheme="majorHAnsi" w:hAnsiTheme="majorHAnsi" w:cstheme="majorHAnsi"/>
          <w:color w:val="000000" w:themeColor="text1"/>
          <w:lang w:val="pl-PL"/>
        </w:rPr>
        <w:t>zy</w:t>
      </w:r>
      <w:r w:rsidRPr="00CB330E">
        <w:rPr>
          <w:rFonts w:asciiTheme="majorHAnsi" w:hAnsiTheme="majorHAnsi" w:cstheme="majorHAnsi"/>
          <w:color w:val="000000" w:themeColor="text1"/>
        </w:rPr>
        <w:t xml:space="preserve"> zastrzega</w:t>
      </w:r>
      <w:r w:rsidR="000A3640" w:rsidRPr="00CB330E">
        <w:rPr>
          <w:rFonts w:asciiTheme="majorHAnsi" w:hAnsiTheme="majorHAnsi" w:cstheme="majorHAnsi"/>
          <w:color w:val="000000" w:themeColor="text1"/>
          <w:lang w:val="pl-PL"/>
        </w:rPr>
        <w:t>ją</w:t>
      </w:r>
      <w:r w:rsidRPr="00CB330E">
        <w:rPr>
          <w:rFonts w:asciiTheme="majorHAnsi" w:hAnsiTheme="majorHAnsi" w:cstheme="majorHAnsi"/>
          <w:color w:val="000000" w:themeColor="text1"/>
        </w:rPr>
        <w:t xml:space="preserve"> sobie praw</w:t>
      </w:r>
      <w:r w:rsidR="004311C5" w:rsidRPr="00CB330E">
        <w:rPr>
          <w:rFonts w:asciiTheme="majorHAnsi" w:hAnsiTheme="majorHAnsi" w:cstheme="majorHAnsi"/>
          <w:color w:val="000000" w:themeColor="text1"/>
          <w:lang w:val="pl-PL"/>
        </w:rPr>
        <w:t>o</w:t>
      </w:r>
      <w:r w:rsidRPr="00CB330E">
        <w:rPr>
          <w:rFonts w:asciiTheme="majorHAnsi" w:hAnsiTheme="majorHAnsi" w:cstheme="majorHAnsi"/>
          <w:color w:val="000000" w:themeColor="text1"/>
        </w:rPr>
        <w:t xml:space="preserve"> do ogłoszenia nagród dopiero w dniu </w:t>
      </w:r>
      <w:r w:rsidRPr="00CB330E">
        <w:rPr>
          <w:rFonts w:asciiTheme="majorHAnsi" w:hAnsiTheme="majorHAnsi" w:cstheme="majorHAnsi"/>
          <w:color w:val="000000" w:themeColor="text1"/>
          <w:lang w:val="pl-PL"/>
        </w:rPr>
        <w:t>zakończenia</w:t>
      </w:r>
      <w:r w:rsidRPr="00CB330E">
        <w:rPr>
          <w:rFonts w:asciiTheme="majorHAnsi" w:hAnsiTheme="majorHAnsi" w:cstheme="majorHAnsi"/>
          <w:color w:val="000000" w:themeColor="text1"/>
        </w:rPr>
        <w:t xml:space="preserve"> konkursu</w:t>
      </w:r>
      <w:r w:rsidR="00873F6D" w:rsidRPr="00CB330E">
        <w:rPr>
          <w:rFonts w:asciiTheme="majorHAnsi" w:hAnsiTheme="majorHAnsi" w:cstheme="majorHAnsi"/>
          <w:color w:val="000000" w:themeColor="text1"/>
          <w:lang w:val="pl-PL"/>
        </w:rPr>
        <w:t>.</w:t>
      </w:r>
    </w:p>
    <w:p w:rsidR="006265C9" w:rsidRPr="00CB330E" w:rsidRDefault="006265C9" w:rsidP="00995DA0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DE4D3B" w:rsidRPr="00CB330E" w:rsidRDefault="00CB330E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>
        <w:rPr>
          <w:rFonts w:asciiTheme="majorHAnsi" w:eastAsia="Times New Roman" w:hAnsiTheme="majorHAnsi" w:cstheme="majorHAnsi"/>
          <w:color w:val="000000" w:themeColor="text1"/>
          <w:lang w:eastAsia="uk-UA"/>
        </w:rPr>
        <w:t>4</w:t>
      </w:r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.5. Nagrody konkursowe zostaną przekazane po rozstrzygnięciu konkursu przez Komisję Konkursową składającą się z przedstawicieli Organizatorów i Partnera.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  </w:t>
      </w:r>
    </w:p>
    <w:p w:rsidR="00DE4D3B" w:rsidRPr="00CB330E" w:rsidRDefault="00CB330E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>
        <w:rPr>
          <w:rFonts w:asciiTheme="majorHAnsi" w:eastAsia="Times New Roman" w:hAnsiTheme="majorHAnsi" w:cstheme="majorHAnsi"/>
          <w:color w:val="000000" w:themeColor="text1"/>
          <w:lang w:eastAsia="uk-UA"/>
        </w:rPr>
        <w:t>4</w:t>
      </w:r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.6. Wszelkie wątpliwości dotyczące zasad Konkursu, postanowień jego Regulaminu i interpretacji rozstrzygają Organizatorzy.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 </w:t>
      </w:r>
    </w:p>
    <w:p w:rsidR="00DE4D3B" w:rsidRPr="00CB330E" w:rsidRDefault="00CB330E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>
        <w:rPr>
          <w:rFonts w:asciiTheme="majorHAnsi" w:eastAsia="Times New Roman" w:hAnsiTheme="majorHAnsi" w:cstheme="majorHAnsi"/>
          <w:color w:val="000000" w:themeColor="text1"/>
          <w:lang w:eastAsia="uk-UA"/>
        </w:rPr>
        <w:t>4</w:t>
      </w:r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.7. Zdobywcy nagród zostaną powiadomieni o wygranej pocztą elektroniczną w ciągu 3 (trzech) dni od daty rozstrzygnięcia  Konkursu  na adres e-mail, z którego została wysłana praca konkursowa.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  </w:t>
      </w:r>
    </w:p>
    <w:p w:rsidR="00DE4D3B" w:rsidRPr="00CB330E" w:rsidRDefault="00CB330E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>
        <w:rPr>
          <w:rFonts w:asciiTheme="majorHAnsi" w:eastAsia="Times New Roman" w:hAnsiTheme="majorHAnsi" w:cstheme="majorHAnsi"/>
          <w:color w:val="000000" w:themeColor="text1"/>
          <w:lang w:eastAsia="uk-UA"/>
        </w:rPr>
        <w:t>4</w:t>
      </w:r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.8. Celem potwierdzenia woli przyjęcia nagrody, powiadomiony Zdobywca powinien odpowiedzieć pocztą elektroniczną na adres wskazany przez Organizatorów w terminie 3 (trzech) dni od dnia wysłania powiadomienia, pod rygorem utraty prawda do nagrody.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 </w:t>
      </w:r>
    </w:p>
    <w:p w:rsidR="00DE4D3B" w:rsidRPr="00CB330E" w:rsidRDefault="00CB330E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>
        <w:rPr>
          <w:rFonts w:asciiTheme="majorHAnsi" w:eastAsia="Times New Roman" w:hAnsiTheme="majorHAnsi" w:cstheme="majorHAnsi"/>
          <w:color w:val="000000" w:themeColor="text1"/>
          <w:lang w:eastAsia="uk-UA"/>
        </w:rPr>
        <w:t>4</w:t>
      </w:r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.9. Za przekazanie nagród zwycięzcom odpowiedzialni będą Organizatorzy.</w:t>
      </w:r>
    </w:p>
    <w:p w:rsidR="006265C9" w:rsidRPr="00CB330E" w:rsidRDefault="006265C9" w:rsidP="00995DA0">
      <w:pPr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</w:p>
    <w:p w:rsidR="00DE4D3B" w:rsidRPr="00CB330E" w:rsidRDefault="00DE4D3B" w:rsidP="00995DA0">
      <w:pPr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</w:p>
    <w:p w:rsidR="006265C9" w:rsidRPr="00CB330E" w:rsidRDefault="00CB330E" w:rsidP="00995DA0">
      <w:pPr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5</w:t>
      </w:r>
      <w:r w:rsidR="00995DA0" w:rsidRPr="00CB330E">
        <w:rPr>
          <w:rFonts w:asciiTheme="majorHAnsi" w:hAnsiTheme="majorHAnsi" w:cstheme="majorHAnsi"/>
          <w:b/>
          <w:color w:val="000000" w:themeColor="text1"/>
          <w:lang w:val="pl-PL"/>
        </w:rPr>
        <w:t xml:space="preserve">. </w:t>
      </w:r>
      <w:r w:rsidR="006265C9" w:rsidRPr="00CB330E">
        <w:rPr>
          <w:rFonts w:asciiTheme="majorHAnsi" w:hAnsiTheme="majorHAnsi" w:cstheme="majorHAnsi"/>
          <w:b/>
          <w:color w:val="000000" w:themeColor="text1"/>
        </w:rPr>
        <w:t>DANE OSOBOWE UCZESTNIKÓW KONKURSU</w:t>
      </w:r>
    </w:p>
    <w:p w:rsidR="006265C9" w:rsidRPr="00CB330E" w:rsidRDefault="00CB330E" w:rsidP="00995DA0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5</w:t>
      </w:r>
      <w:r w:rsidR="00995DA0" w:rsidRPr="00CB330E">
        <w:rPr>
          <w:rFonts w:asciiTheme="majorHAnsi" w:hAnsiTheme="majorHAnsi" w:cstheme="majorHAnsi"/>
          <w:color w:val="000000" w:themeColor="text1"/>
          <w:lang w:val="pl-PL"/>
        </w:rPr>
        <w:t>.</w:t>
      </w:r>
      <w:r w:rsidR="006265C9" w:rsidRPr="00CB330E">
        <w:rPr>
          <w:rFonts w:asciiTheme="majorHAnsi" w:hAnsiTheme="majorHAnsi" w:cstheme="majorHAnsi"/>
          <w:color w:val="000000" w:themeColor="text1"/>
        </w:rPr>
        <w:t>1. Warunkiem udziału w Konkursie jest podanie przez Uczestnika Konkursu prawdziwych danych osobowych, tj.: imienia, nazwiska, adresu poczty elektronicznej, numeru tel. kontaktowego (w celu umówienia terminu i miejsca przekazania nagrody).</w:t>
      </w:r>
    </w:p>
    <w:p w:rsidR="00995DA0" w:rsidRPr="00CB330E" w:rsidRDefault="00995DA0" w:rsidP="00995DA0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DE4D3B" w:rsidRPr="00CB330E" w:rsidRDefault="00CB330E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>
        <w:rPr>
          <w:rFonts w:asciiTheme="majorHAnsi" w:eastAsia="Times New Roman" w:hAnsiTheme="majorHAnsi" w:cstheme="majorHAnsi"/>
          <w:color w:val="000000" w:themeColor="text1"/>
          <w:lang w:eastAsia="uk-UA"/>
        </w:rPr>
        <w:t>5</w:t>
      </w:r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.2. Uczestnicy Konkursu, wysyłając prace konkursowe, automatycznie godzą się na wykorzystanie ich w celach promocyjnych, publikacji w mediach oraz na inne formy upublicznienia.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 </w:t>
      </w:r>
    </w:p>
    <w:p w:rsidR="006265C9" w:rsidRPr="00CB330E" w:rsidRDefault="00CB330E" w:rsidP="00995DA0">
      <w:pPr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  <w:r>
        <w:rPr>
          <w:rFonts w:asciiTheme="majorHAnsi" w:hAnsiTheme="majorHAnsi" w:cstheme="majorHAnsi"/>
          <w:color w:val="000000" w:themeColor="text1"/>
        </w:rPr>
        <w:t>5</w:t>
      </w:r>
      <w:r w:rsidR="00995DA0" w:rsidRPr="00CB330E">
        <w:rPr>
          <w:rFonts w:asciiTheme="majorHAnsi" w:hAnsiTheme="majorHAnsi" w:cstheme="majorHAnsi"/>
          <w:color w:val="000000" w:themeColor="text1"/>
          <w:lang w:val="pl-PL"/>
        </w:rPr>
        <w:t>.</w:t>
      </w:r>
      <w:r w:rsidR="006265C9" w:rsidRPr="00CB330E">
        <w:rPr>
          <w:rFonts w:asciiTheme="majorHAnsi" w:hAnsiTheme="majorHAnsi" w:cstheme="majorHAnsi"/>
          <w:color w:val="000000" w:themeColor="text1"/>
        </w:rPr>
        <w:t xml:space="preserve">3. </w:t>
      </w:r>
      <w:r w:rsidR="00FA4BA3" w:rsidRPr="00CB330E">
        <w:rPr>
          <w:rFonts w:asciiTheme="majorHAnsi" w:hAnsiTheme="majorHAnsi" w:cstheme="majorHAnsi"/>
          <w:color w:val="000000" w:themeColor="text1"/>
          <w:lang w:val="pl-PL"/>
        </w:rPr>
        <w:t>Uczestnictwo w konkursie jest jednocześnie zgodą Uczestnika na wykorzystanie nadesł</w:t>
      </w:r>
      <w:r w:rsidR="000A3640" w:rsidRPr="00CB330E">
        <w:rPr>
          <w:rFonts w:asciiTheme="majorHAnsi" w:hAnsiTheme="majorHAnsi" w:cstheme="majorHAnsi"/>
          <w:color w:val="000000" w:themeColor="text1"/>
          <w:lang w:val="pl-PL"/>
        </w:rPr>
        <w:t>an</w:t>
      </w:r>
      <w:r w:rsidR="00FA4BA3" w:rsidRPr="00CB330E">
        <w:rPr>
          <w:rFonts w:asciiTheme="majorHAnsi" w:hAnsiTheme="majorHAnsi" w:cstheme="majorHAnsi"/>
          <w:color w:val="000000" w:themeColor="text1"/>
          <w:lang w:val="pl-PL"/>
        </w:rPr>
        <w:t xml:space="preserve">ych prac przez Organizatorów </w:t>
      </w:r>
      <w:r w:rsidR="000A3640" w:rsidRPr="00CB330E">
        <w:rPr>
          <w:rFonts w:asciiTheme="majorHAnsi" w:hAnsiTheme="majorHAnsi" w:cstheme="majorHAnsi"/>
          <w:color w:val="000000" w:themeColor="text1"/>
          <w:lang w:val="pl-PL"/>
        </w:rPr>
        <w:t xml:space="preserve">i Partnera </w:t>
      </w:r>
      <w:r w:rsidR="00FA4BA3" w:rsidRPr="00CB330E">
        <w:rPr>
          <w:rFonts w:asciiTheme="majorHAnsi" w:hAnsiTheme="majorHAnsi" w:cstheme="majorHAnsi"/>
          <w:color w:val="000000" w:themeColor="text1"/>
          <w:lang w:val="pl-PL"/>
        </w:rPr>
        <w:t>konkursu dla promocji m.in. w mediach elektronicznych, drukowanych i społecznych oraz na ich własnych stronach.</w:t>
      </w:r>
    </w:p>
    <w:p w:rsidR="006265C9" w:rsidRPr="00CB330E" w:rsidRDefault="006265C9" w:rsidP="00995DA0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6265C9" w:rsidRPr="00CB330E" w:rsidRDefault="00CB330E" w:rsidP="00995DA0">
      <w:pPr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6</w:t>
      </w:r>
      <w:r w:rsidR="00995DA0" w:rsidRPr="00CB330E">
        <w:rPr>
          <w:rFonts w:asciiTheme="majorHAnsi" w:hAnsiTheme="majorHAnsi" w:cstheme="majorHAnsi"/>
          <w:b/>
          <w:color w:val="000000" w:themeColor="text1"/>
          <w:lang w:val="pl-PL"/>
        </w:rPr>
        <w:t xml:space="preserve">. </w:t>
      </w:r>
      <w:r w:rsidR="006265C9" w:rsidRPr="00CB330E">
        <w:rPr>
          <w:rFonts w:asciiTheme="majorHAnsi" w:hAnsiTheme="majorHAnsi" w:cstheme="majorHAnsi"/>
          <w:b/>
          <w:color w:val="000000" w:themeColor="text1"/>
        </w:rPr>
        <w:t>POSTANOWIENIA KOŃCOWE</w:t>
      </w:r>
    </w:p>
    <w:p w:rsidR="006265C9" w:rsidRPr="00CB330E" w:rsidRDefault="006265C9" w:rsidP="00995DA0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DE4D3B" w:rsidRPr="00CB330E" w:rsidRDefault="009816CD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>
        <w:rPr>
          <w:rFonts w:asciiTheme="majorHAnsi" w:eastAsia="Times New Roman" w:hAnsiTheme="majorHAnsi" w:cstheme="majorHAnsi"/>
          <w:color w:val="000000" w:themeColor="text1"/>
          <w:lang w:eastAsia="uk-UA"/>
        </w:rPr>
        <w:t>6.1</w:t>
      </w:r>
      <w:r w:rsidR="00DE4D3B"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. Organizatorzy są uprawnieni do zmiany postanowień niniejszego Regulaminu, o ile nie wpłynie to na pogorszenie warunków uczestnictwa w Konkursie. Dotyczy to w szczególności zmian terminów poszczególnych czynności konkursowych oraz zmian specyfikacji.  Ewentualny zmieniony Regulamin będzie obowiązywał od czasu opublikowania go na stronie Organizatorów.</w:t>
      </w:r>
    </w:p>
    <w:p w:rsidR="00DE4D3B" w:rsidRPr="00CB330E" w:rsidRDefault="00DE4D3B" w:rsidP="00DE4D3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val="pl-PL" w:eastAsia="uk-UA"/>
        </w:rPr>
      </w:pPr>
      <w:r w:rsidRPr="00CB330E">
        <w:rPr>
          <w:rFonts w:asciiTheme="majorHAnsi" w:eastAsia="Times New Roman" w:hAnsiTheme="majorHAnsi" w:cstheme="majorHAnsi"/>
          <w:color w:val="000000" w:themeColor="text1"/>
          <w:lang w:val="pl-PL" w:eastAsia="uk-UA"/>
        </w:rPr>
        <w:t> </w:t>
      </w:r>
    </w:p>
    <w:p w:rsidR="00E866EE" w:rsidRPr="00CB330E" w:rsidRDefault="00E866EE" w:rsidP="00995DA0">
      <w:pPr>
        <w:spacing w:after="0" w:line="240" w:lineRule="auto"/>
        <w:rPr>
          <w:rFonts w:asciiTheme="majorHAnsi" w:hAnsiTheme="majorHAnsi" w:cstheme="majorHAnsi"/>
          <w:color w:val="000000" w:themeColor="text1"/>
          <w:lang w:val="pl-PL"/>
        </w:rPr>
      </w:pPr>
    </w:p>
    <w:p w:rsidR="000F0F1C" w:rsidRPr="00CB330E" w:rsidRDefault="000F0F1C" w:rsidP="00995DA0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0F0F1C" w:rsidRPr="00CB330E" w:rsidRDefault="000F0F1C" w:rsidP="00995DA0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sectPr w:rsidR="000F0F1C" w:rsidRPr="00CB33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7516A"/>
    <w:multiLevelType w:val="hybridMultilevel"/>
    <w:tmpl w:val="1BF6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1C"/>
    <w:rsid w:val="0001188D"/>
    <w:rsid w:val="0001676C"/>
    <w:rsid w:val="00054762"/>
    <w:rsid w:val="000A3640"/>
    <w:rsid w:val="000D43FA"/>
    <w:rsid w:val="000F0F1C"/>
    <w:rsid w:val="00133925"/>
    <w:rsid w:val="00140988"/>
    <w:rsid w:val="001D76CB"/>
    <w:rsid w:val="002A1A2B"/>
    <w:rsid w:val="002B77B3"/>
    <w:rsid w:val="0031512B"/>
    <w:rsid w:val="00392F77"/>
    <w:rsid w:val="003A2B88"/>
    <w:rsid w:val="003B63B1"/>
    <w:rsid w:val="00426A07"/>
    <w:rsid w:val="004311C5"/>
    <w:rsid w:val="00510758"/>
    <w:rsid w:val="0059348D"/>
    <w:rsid w:val="006265C9"/>
    <w:rsid w:val="006E002D"/>
    <w:rsid w:val="00732A31"/>
    <w:rsid w:val="007564CD"/>
    <w:rsid w:val="00873F6D"/>
    <w:rsid w:val="00885219"/>
    <w:rsid w:val="008D6787"/>
    <w:rsid w:val="008F53DC"/>
    <w:rsid w:val="009816CD"/>
    <w:rsid w:val="00995DA0"/>
    <w:rsid w:val="00AA0F3E"/>
    <w:rsid w:val="00AB5A05"/>
    <w:rsid w:val="00B326C8"/>
    <w:rsid w:val="00B749C3"/>
    <w:rsid w:val="00CB330E"/>
    <w:rsid w:val="00DB3628"/>
    <w:rsid w:val="00DE4D3B"/>
    <w:rsid w:val="00E26A0F"/>
    <w:rsid w:val="00E866EE"/>
    <w:rsid w:val="00F81170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FCC9"/>
  <w15:chartTrackingRefBased/>
  <w15:docId w15:val="{D2B297E7-5A1C-4294-983E-BEE31F08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0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0F1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Hyperlink">
    <w:name w:val="Hyperlink"/>
    <w:basedOn w:val="DefaultParagraphFont"/>
    <w:uiPriority w:val="99"/>
    <w:unhideWhenUsed/>
    <w:rsid w:val="000F0F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1920U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1920U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8F49-5D40-4C1A-A7FC-EDC1762F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2945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Wójcicki</dc:creator>
  <cp:keywords/>
  <dc:description/>
  <cp:lastModifiedBy>Jerzy Wójcicki</cp:lastModifiedBy>
  <cp:revision>6</cp:revision>
  <cp:lastPrinted>2020-04-22T13:08:00Z</cp:lastPrinted>
  <dcterms:created xsi:type="dcterms:W3CDTF">2020-04-23T11:26:00Z</dcterms:created>
  <dcterms:modified xsi:type="dcterms:W3CDTF">2020-04-23T16:50:00Z</dcterms:modified>
</cp:coreProperties>
</file>