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55" w:rsidRDefault="00E24655" w:rsidP="00E24655">
      <w:pPr>
        <w:spacing w:after="0" w:line="276" w:lineRule="auto"/>
        <w:jc w:val="center"/>
        <w:rPr>
          <w:rFonts w:ascii="Calibri" w:eastAsia="Times New Roman" w:hAnsi="Calibri" w:cs="Times New Roman"/>
          <w:b/>
          <w:color w:val="000000"/>
          <w:sz w:val="36"/>
          <w:szCs w:val="36"/>
          <w:lang w:eastAsia="pl-PL"/>
        </w:rPr>
      </w:pPr>
      <w:r w:rsidRPr="00E24655">
        <w:rPr>
          <w:rFonts w:ascii="Calibri" w:eastAsia="Times New Roman" w:hAnsi="Calibri" w:cs="Times New Roman"/>
          <w:b/>
          <w:noProof/>
          <w:color w:val="000000"/>
          <w:sz w:val="36"/>
          <w:szCs w:val="36"/>
          <w:lang w:eastAsia="pl-PL"/>
        </w:rPr>
        <mc:AlternateContent>
          <mc:Choice Requires="wps">
            <w:drawing>
              <wp:anchor distT="45720" distB="45720" distL="114300" distR="114300" simplePos="0" relativeHeight="251659264" behindDoc="0" locked="0" layoutInCell="1" allowOverlap="1">
                <wp:simplePos x="0" y="0"/>
                <wp:positionH relativeFrom="column">
                  <wp:posOffset>287020</wp:posOffset>
                </wp:positionH>
                <wp:positionV relativeFrom="paragraph">
                  <wp:posOffset>260985</wp:posOffset>
                </wp:positionV>
                <wp:extent cx="5289550" cy="1435100"/>
                <wp:effectExtent l="0" t="0" r="635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1435100"/>
                        </a:xfrm>
                        <a:prstGeom prst="rect">
                          <a:avLst/>
                        </a:prstGeom>
                        <a:solidFill>
                          <a:srgbClr val="FFFFFF"/>
                        </a:solidFill>
                        <a:ln w="9525">
                          <a:noFill/>
                          <a:miter lim="800000"/>
                          <a:headEnd/>
                          <a:tailEnd/>
                        </a:ln>
                      </wps:spPr>
                      <wps:txbx>
                        <w:txbxContent>
                          <w:p w:rsidR="00E24655" w:rsidRDefault="00E24655" w:rsidP="00E24655">
                            <w:pPr>
                              <w:jc w:val="center"/>
                            </w:pPr>
                            <w:r>
                              <w:rPr>
                                <w:noProof/>
                                <w:lang w:eastAsia="pl-PL"/>
                              </w:rPr>
                              <w:drawing>
                                <wp:inline distT="0" distB="0" distL="0" distR="0">
                                  <wp:extent cx="3235960" cy="133477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LTK_logo_2020_Data-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5960" cy="13347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2.6pt;margin-top:20.55pt;width:416.5pt;height:1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" stroked="f">
                <v:textbox>
                  <w:txbxContent>
                    <w:p w:rsidR="00E24655" w:rsidRDefault="00E24655" w:rsidP="00E24655">
                      <w:pPr>
                        <w:jc w:val="center"/>
                      </w:pPr>
                      <w:r>
                        <w:rPr>
                          <w:noProof/>
                          <w:lang w:eastAsia="pl-PL"/>
                        </w:rPr>
                        <w:drawing>
                          <wp:inline distT="0" distB="0" distL="0" distR="0">
                            <wp:extent cx="3235960" cy="133477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LTK_logo_2020_Data-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5960" cy="1334770"/>
                                    </a:xfrm>
                                    <a:prstGeom prst="rect">
                                      <a:avLst/>
                                    </a:prstGeom>
                                  </pic:spPr>
                                </pic:pic>
                              </a:graphicData>
                            </a:graphic>
                          </wp:inline>
                        </w:drawing>
                      </w:r>
                    </w:p>
                  </w:txbxContent>
                </v:textbox>
                <w10:wrap type="square"/>
              </v:shape>
            </w:pict>
          </mc:Fallback>
        </mc:AlternateContent>
      </w:r>
    </w:p>
    <w:p w:rsidR="00E24655" w:rsidRPr="00E24655" w:rsidRDefault="00E24655" w:rsidP="00E24655">
      <w:pPr>
        <w:spacing w:after="0" w:line="276" w:lineRule="auto"/>
        <w:jc w:val="center"/>
        <w:rPr>
          <w:rFonts w:ascii="Calibri" w:eastAsia="Times New Roman" w:hAnsi="Calibri" w:cs="Times New Roman"/>
          <w:b/>
          <w:color w:val="000000"/>
          <w:sz w:val="36"/>
          <w:szCs w:val="36"/>
          <w:lang w:eastAsia="pl-PL"/>
        </w:rPr>
      </w:pPr>
      <w:r w:rsidRPr="00E24655">
        <w:rPr>
          <w:rFonts w:ascii="Calibri" w:eastAsia="Times New Roman" w:hAnsi="Calibri" w:cs="Times New Roman"/>
          <w:b/>
          <w:color w:val="000000"/>
          <w:sz w:val="36"/>
          <w:szCs w:val="36"/>
          <w:lang w:eastAsia="pl-PL"/>
        </w:rPr>
        <w:t xml:space="preserve">Regulamin XII Konkursu Wiedzy o Języku i Kulturze Polskiej </w:t>
      </w:r>
      <w:r w:rsidRPr="00E24655">
        <w:rPr>
          <w:rFonts w:ascii="Calibri" w:eastAsia="Times New Roman" w:hAnsi="Calibri" w:cs="Times New Roman"/>
          <w:b/>
          <w:color w:val="000000"/>
          <w:sz w:val="36"/>
          <w:szCs w:val="36"/>
          <w:lang w:eastAsia="pl-PL"/>
        </w:rPr>
        <w:br/>
        <w:t>„Znasz-li ten kraj?”</w:t>
      </w:r>
    </w:p>
    <w:p w:rsidR="00E24655" w:rsidRPr="00E24655" w:rsidRDefault="00E24655" w:rsidP="00E24655">
      <w:pPr>
        <w:tabs>
          <w:tab w:val="left" w:pos="1451"/>
        </w:tabs>
        <w:spacing w:after="0" w:line="276" w:lineRule="auto"/>
        <w:jc w:val="center"/>
        <w:rPr>
          <w:rFonts w:ascii="Calibri" w:eastAsia="Times New Roman" w:hAnsi="Calibri" w:cs="Times New Roman"/>
          <w:b/>
          <w:color w:val="000000"/>
          <w:sz w:val="24"/>
          <w:szCs w:val="24"/>
          <w:lang w:eastAsia="pl-PL"/>
        </w:rPr>
      </w:pPr>
    </w:p>
    <w:p w:rsidR="00E24655" w:rsidRPr="00E24655" w:rsidRDefault="00E24655" w:rsidP="00E24655">
      <w:pPr>
        <w:numPr>
          <w:ilvl w:val="0"/>
          <w:numId w:val="1"/>
        </w:numPr>
        <w:tabs>
          <w:tab w:val="num" w:pos="0"/>
        </w:tabs>
        <w:spacing w:after="0" w:line="276" w:lineRule="auto"/>
        <w:ind w:left="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Organizatorem Konkursu jest Konsulat Generalny RP we Lwowie. </w:t>
      </w:r>
    </w:p>
    <w:p w:rsidR="00E24655" w:rsidRPr="00E24655" w:rsidRDefault="00E24655" w:rsidP="00E24655">
      <w:pPr>
        <w:numPr>
          <w:ilvl w:val="0"/>
          <w:numId w:val="1"/>
        </w:numPr>
        <w:tabs>
          <w:tab w:val="num" w:pos="0"/>
        </w:tabs>
        <w:spacing w:after="0" w:line="276" w:lineRule="auto"/>
        <w:ind w:left="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Konkurs odbędzie się w dn.</w:t>
      </w:r>
      <w:r w:rsidRPr="00E24655">
        <w:rPr>
          <w:rFonts w:ascii="Calibri" w:eastAsia="Times New Roman" w:hAnsi="Calibri" w:cs="Times New Roman"/>
          <w:b/>
          <w:color w:val="000000"/>
          <w:sz w:val="24"/>
          <w:szCs w:val="24"/>
          <w:lang w:eastAsia="pl-PL"/>
        </w:rPr>
        <w:t xml:space="preserve"> 20 - 22 marca 2020 r. w </w:t>
      </w:r>
      <w:proofErr w:type="spellStart"/>
      <w:r w:rsidRPr="00E24655">
        <w:rPr>
          <w:rFonts w:ascii="Calibri" w:eastAsia="Times New Roman" w:hAnsi="Calibri" w:cs="Times New Roman"/>
          <w:b/>
          <w:color w:val="000000"/>
          <w:sz w:val="24"/>
          <w:szCs w:val="24"/>
          <w:lang w:eastAsia="pl-PL"/>
        </w:rPr>
        <w:t>Brzuchowicach</w:t>
      </w:r>
      <w:proofErr w:type="spellEnd"/>
      <w:r w:rsidRPr="00E24655">
        <w:rPr>
          <w:rFonts w:ascii="Calibri" w:eastAsia="Times New Roman" w:hAnsi="Calibri" w:cs="Times New Roman"/>
          <w:b/>
          <w:color w:val="000000"/>
          <w:sz w:val="24"/>
          <w:szCs w:val="24"/>
          <w:lang w:eastAsia="pl-PL"/>
        </w:rPr>
        <w:t xml:space="preserve"> k. Lwowa.</w:t>
      </w:r>
    </w:p>
    <w:p w:rsidR="00E24655" w:rsidRPr="00E24655" w:rsidRDefault="00E24655" w:rsidP="00E24655">
      <w:pPr>
        <w:numPr>
          <w:ilvl w:val="0"/>
          <w:numId w:val="1"/>
        </w:numPr>
        <w:tabs>
          <w:tab w:val="num" w:pos="0"/>
        </w:tabs>
        <w:spacing w:after="0" w:line="276" w:lineRule="auto"/>
        <w:ind w:left="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Uczestnikami Konkursu mogą być dzieci i młodzież uczące się języka polskiego </w:t>
      </w:r>
      <w:r w:rsidRPr="00E24655">
        <w:rPr>
          <w:rFonts w:ascii="Calibri" w:eastAsia="Times New Roman" w:hAnsi="Calibri" w:cs="Times New Roman"/>
          <w:color w:val="000000"/>
          <w:sz w:val="24"/>
          <w:szCs w:val="24"/>
          <w:lang w:eastAsia="pl-PL"/>
        </w:rPr>
        <w:br/>
        <w:t xml:space="preserve">i zdobywające wiedzę o Polsce </w:t>
      </w:r>
      <w:r w:rsidRPr="00E24655">
        <w:rPr>
          <w:rFonts w:ascii="Calibri" w:eastAsia="Times New Roman" w:hAnsi="Calibri" w:cs="Times New Roman"/>
          <w:color w:val="000000"/>
          <w:sz w:val="24"/>
          <w:szCs w:val="24"/>
          <w:u w:val="single"/>
          <w:lang w:eastAsia="pl-PL"/>
        </w:rPr>
        <w:t>wyłącznie</w:t>
      </w:r>
      <w:r w:rsidRPr="00E24655">
        <w:rPr>
          <w:rFonts w:ascii="Calibri" w:eastAsia="Times New Roman" w:hAnsi="Calibri" w:cs="Times New Roman"/>
          <w:color w:val="000000"/>
          <w:sz w:val="24"/>
          <w:szCs w:val="24"/>
          <w:lang w:eastAsia="pl-PL"/>
        </w:rPr>
        <w:t xml:space="preserve"> w placówkach prowadzących nauczanie języka polskiego poza systemem oświaty ukraińskiej tj.: </w:t>
      </w:r>
    </w:p>
    <w:p w:rsidR="00E24655" w:rsidRPr="00E24655" w:rsidRDefault="00E24655" w:rsidP="00E24655">
      <w:pPr>
        <w:numPr>
          <w:ilvl w:val="0"/>
          <w:numId w:val="15"/>
        </w:numPr>
        <w:spacing w:after="0" w:line="276"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szkołach sobotnich i sobotnio-niedzielnych (przy towarzystwach, parafiach, itp.);</w:t>
      </w:r>
    </w:p>
    <w:p w:rsidR="00E24655" w:rsidRPr="00E24655" w:rsidRDefault="00E24655" w:rsidP="00E24655">
      <w:pPr>
        <w:numPr>
          <w:ilvl w:val="0"/>
          <w:numId w:val="15"/>
        </w:numPr>
        <w:spacing w:after="0" w:line="276"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grupach fakultatywnych języka polskiego;</w:t>
      </w:r>
    </w:p>
    <w:p w:rsidR="00E24655" w:rsidRPr="00E24655" w:rsidRDefault="00E24655" w:rsidP="00E24655">
      <w:pPr>
        <w:numPr>
          <w:ilvl w:val="0"/>
          <w:numId w:val="1"/>
        </w:numPr>
        <w:tabs>
          <w:tab w:val="num" w:pos="0"/>
        </w:tabs>
        <w:spacing w:after="0" w:line="276" w:lineRule="auto"/>
        <w:ind w:left="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Konkurs </w:t>
      </w:r>
      <w:r w:rsidRPr="00E24655">
        <w:rPr>
          <w:rFonts w:ascii="Calibri" w:eastAsia="Times New Roman" w:hAnsi="Calibri" w:cs="Times New Roman"/>
          <w:color w:val="000000"/>
          <w:sz w:val="24"/>
          <w:szCs w:val="24"/>
          <w:u w:val="single"/>
          <w:lang w:eastAsia="pl-PL"/>
        </w:rPr>
        <w:t>nie jest adresowany</w:t>
      </w:r>
      <w:r w:rsidRPr="00E24655">
        <w:rPr>
          <w:rFonts w:ascii="Calibri" w:eastAsia="Times New Roman" w:hAnsi="Calibri" w:cs="Times New Roman"/>
          <w:color w:val="000000"/>
          <w:sz w:val="24"/>
          <w:szCs w:val="24"/>
          <w:lang w:eastAsia="pl-PL"/>
        </w:rPr>
        <w:t xml:space="preserve"> do uczniów szkół (czy też klas szkolnych) ogólnokształcących z polskim językiem nauczania, a także ukraińskich szkół ogólnokształcących z językiem polskim jako drugim obcym</w:t>
      </w:r>
      <w:r w:rsidR="00EE4D55">
        <w:rPr>
          <w:rFonts w:ascii="Calibri" w:eastAsia="Times New Roman" w:hAnsi="Calibri" w:cs="Times New Roman"/>
          <w:color w:val="000000"/>
          <w:sz w:val="24"/>
          <w:szCs w:val="24"/>
          <w:lang w:eastAsia="pl-PL"/>
        </w:rPr>
        <w:t>.</w:t>
      </w:r>
    </w:p>
    <w:p w:rsidR="00E24655" w:rsidRPr="00E24655" w:rsidRDefault="00E24655" w:rsidP="00E24655">
      <w:pPr>
        <w:numPr>
          <w:ilvl w:val="0"/>
          <w:numId w:val="1"/>
        </w:numPr>
        <w:tabs>
          <w:tab w:val="num" w:pos="0"/>
        </w:tabs>
        <w:spacing w:after="0" w:line="276" w:lineRule="auto"/>
        <w:ind w:left="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KG RP we Lwowie pokrywa koszty zakwaterowania uczestników z lwowskiego okręgu konsularnego.  </w:t>
      </w:r>
    </w:p>
    <w:p w:rsidR="00E24655" w:rsidRPr="00E24655" w:rsidRDefault="00E24655" w:rsidP="00E24655">
      <w:pPr>
        <w:numPr>
          <w:ilvl w:val="0"/>
          <w:numId w:val="1"/>
        </w:numPr>
        <w:tabs>
          <w:tab w:val="num" w:pos="0"/>
        </w:tabs>
        <w:spacing w:after="0" w:line="276" w:lineRule="auto"/>
        <w:ind w:left="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Chętnych do udziału w konkursie mogą zgłaszać placówki dydaktyczne spoza lwowskiego okręgu konsularnego. Koszty zakwaterowania uczestnika spoza lwowskiego okręgu konsularnego pokrywa sam zainteresowany lub Konsulat właściwy ze względu na lokalizację danej placówki.</w:t>
      </w:r>
    </w:p>
    <w:p w:rsidR="00E24655" w:rsidRDefault="00E24655" w:rsidP="00E24655">
      <w:pPr>
        <w:numPr>
          <w:ilvl w:val="0"/>
          <w:numId w:val="1"/>
        </w:numPr>
        <w:tabs>
          <w:tab w:val="num" w:pos="0"/>
        </w:tabs>
        <w:spacing w:after="0" w:line="276" w:lineRule="auto"/>
        <w:ind w:left="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Konkurs będzie przeprowadzony w 3 kategoriach wiekowych, według klas w szkołach ukraińskich: </w:t>
      </w:r>
    </w:p>
    <w:p w:rsidR="003942A0" w:rsidRPr="00E24655" w:rsidRDefault="003942A0" w:rsidP="003942A0">
      <w:pPr>
        <w:spacing w:after="0" w:line="276" w:lineRule="auto"/>
        <w:ind w:left="426"/>
        <w:jc w:val="both"/>
        <w:rPr>
          <w:rFonts w:ascii="Calibri" w:eastAsia="Times New Roman" w:hAnsi="Calibri" w:cs="Times New Roman"/>
          <w:color w:val="000000"/>
          <w:sz w:val="24"/>
          <w:szCs w:val="24"/>
          <w:lang w:eastAsia="pl-PL"/>
        </w:rPr>
      </w:pPr>
    </w:p>
    <w:p w:rsidR="00E24655" w:rsidRPr="00E24655" w:rsidRDefault="00E24655" w:rsidP="00E24655">
      <w:pPr>
        <w:tabs>
          <w:tab w:val="num" w:pos="0"/>
        </w:tabs>
        <w:spacing w:after="0" w:line="276" w:lineRule="auto"/>
        <w:ind w:left="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b/>
          <w:color w:val="000000"/>
          <w:sz w:val="24"/>
          <w:szCs w:val="24"/>
          <w:lang w:eastAsia="pl-PL"/>
        </w:rPr>
        <w:tab/>
      </w:r>
      <w:r w:rsidRPr="00E24655">
        <w:rPr>
          <w:rFonts w:ascii="Calibri" w:eastAsia="Times New Roman" w:hAnsi="Calibri" w:cs="Times New Roman"/>
          <w:b/>
          <w:color w:val="000000"/>
          <w:sz w:val="24"/>
          <w:szCs w:val="24"/>
          <w:lang w:eastAsia="pl-PL"/>
        </w:rPr>
        <w:tab/>
        <w:t>Grupa I:</w:t>
      </w:r>
      <w:r w:rsidRPr="00E24655">
        <w:rPr>
          <w:rFonts w:ascii="Calibri" w:eastAsia="Times New Roman" w:hAnsi="Calibri" w:cs="Times New Roman"/>
          <w:color w:val="000000"/>
          <w:sz w:val="24"/>
          <w:szCs w:val="24"/>
          <w:lang w:eastAsia="pl-PL"/>
        </w:rPr>
        <w:t xml:space="preserve"> dzieci i młodzież klas V – VI,</w:t>
      </w:r>
    </w:p>
    <w:p w:rsidR="00E24655" w:rsidRPr="00E24655" w:rsidRDefault="00E24655" w:rsidP="00E24655">
      <w:pPr>
        <w:tabs>
          <w:tab w:val="num" w:pos="0"/>
        </w:tabs>
        <w:spacing w:after="0" w:line="276" w:lineRule="auto"/>
        <w:ind w:left="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b/>
          <w:color w:val="000000"/>
          <w:sz w:val="24"/>
          <w:szCs w:val="24"/>
          <w:lang w:eastAsia="pl-PL"/>
        </w:rPr>
        <w:tab/>
      </w:r>
      <w:r w:rsidRPr="00E24655">
        <w:rPr>
          <w:rFonts w:ascii="Calibri" w:eastAsia="Times New Roman" w:hAnsi="Calibri" w:cs="Times New Roman"/>
          <w:b/>
          <w:color w:val="000000"/>
          <w:sz w:val="24"/>
          <w:szCs w:val="24"/>
          <w:lang w:eastAsia="pl-PL"/>
        </w:rPr>
        <w:tab/>
        <w:t>Grupa II:</w:t>
      </w:r>
      <w:r w:rsidRPr="00E24655">
        <w:rPr>
          <w:rFonts w:ascii="Calibri" w:eastAsia="Times New Roman" w:hAnsi="Calibri" w:cs="Times New Roman"/>
          <w:color w:val="000000"/>
          <w:sz w:val="24"/>
          <w:szCs w:val="24"/>
          <w:lang w:eastAsia="pl-PL"/>
        </w:rPr>
        <w:t xml:space="preserve"> młodzież klas VII – IX,</w:t>
      </w:r>
    </w:p>
    <w:p w:rsidR="00E24655" w:rsidRDefault="00E24655" w:rsidP="00E24655">
      <w:pPr>
        <w:tabs>
          <w:tab w:val="num" w:pos="0"/>
        </w:tabs>
        <w:spacing w:after="0" w:line="276" w:lineRule="auto"/>
        <w:ind w:left="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b/>
          <w:color w:val="000000"/>
          <w:sz w:val="24"/>
          <w:szCs w:val="24"/>
          <w:lang w:eastAsia="pl-PL"/>
        </w:rPr>
        <w:tab/>
      </w:r>
      <w:r w:rsidRPr="00E24655">
        <w:rPr>
          <w:rFonts w:ascii="Calibri" w:eastAsia="Times New Roman" w:hAnsi="Calibri" w:cs="Times New Roman"/>
          <w:b/>
          <w:color w:val="000000"/>
          <w:sz w:val="24"/>
          <w:szCs w:val="24"/>
          <w:lang w:eastAsia="pl-PL"/>
        </w:rPr>
        <w:tab/>
        <w:t>Grupa III:</w:t>
      </w:r>
      <w:r w:rsidRPr="00E24655">
        <w:rPr>
          <w:rFonts w:ascii="Calibri" w:eastAsia="Times New Roman" w:hAnsi="Calibri" w:cs="Times New Roman"/>
          <w:color w:val="000000"/>
          <w:sz w:val="24"/>
          <w:szCs w:val="24"/>
          <w:lang w:eastAsia="pl-PL"/>
        </w:rPr>
        <w:t xml:space="preserve"> młodzież klas X – XI;</w:t>
      </w:r>
    </w:p>
    <w:p w:rsidR="003942A0" w:rsidRPr="00E24655" w:rsidRDefault="003942A0" w:rsidP="00E24655">
      <w:pPr>
        <w:tabs>
          <w:tab w:val="num" w:pos="0"/>
        </w:tabs>
        <w:spacing w:after="0" w:line="276" w:lineRule="auto"/>
        <w:ind w:left="426"/>
        <w:jc w:val="both"/>
        <w:rPr>
          <w:rFonts w:ascii="Calibri" w:eastAsia="Times New Roman" w:hAnsi="Calibri" w:cs="Times New Roman"/>
          <w:color w:val="000000"/>
          <w:sz w:val="24"/>
          <w:szCs w:val="24"/>
          <w:lang w:eastAsia="pl-PL"/>
        </w:rPr>
      </w:pPr>
    </w:p>
    <w:p w:rsidR="00E24655" w:rsidRPr="00E24655" w:rsidRDefault="00E24655" w:rsidP="00E24655">
      <w:pPr>
        <w:numPr>
          <w:ilvl w:val="0"/>
          <w:numId w:val="1"/>
        </w:numPr>
        <w:tabs>
          <w:tab w:val="num" w:pos="0"/>
        </w:tabs>
        <w:spacing w:after="0" w:line="276" w:lineRule="auto"/>
        <w:ind w:left="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Każdy punkt nauczania ma prawo wytypować do udziału w Konkursie 9 osób, w tym maksymalnie do 3 osób z każdej kategorii wiekowej. Sposób wyboru reprezentantów danej szkoły czy punktu nauczania pozostaje w gestii nauczyciela.</w:t>
      </w:r>
    </w:p>
    <w:p w:rsidR="00E24655" w:rsidRPr="00E24655" w:rsidRDefault="00E24655" w:rsidP="00E24655">
      <w:pPr>
        <w:numPr>
          <w:ilvl w:val="0"/>
          <w:numId w:val="1"/>
        </w:numPr>
        <w:tabs>
          <w:tab w:val="num" w:pos="0"/>
        </w:tabs>
        <w:spacing w:after="0" w:line="276" w:lineRule="auto"/>
        <w:ind w:left="426" w:hanging="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Konkurs składa się z części pisemnej i ustnej. Wszyscy uczestnicy Konkursu biorą udział </w:t>
      </w:r>
      <w:r w:rsidRPr="00E24655">
        <w:rPr>
          <w:rFonts w:ascii="Calibri" w:eastAsia="Times New Roman" w:hAnsi="Calibri" w:cs="Times New Roman"/>
          <w:color w:val="000000"/>
          <w:sz w:val="24"/>
          <w:szCs w:val="24"/>
          <w:lang w:eastAsia="pl-PL"/>
        </w:rPr>
        <w:br/>
        <w:t xml:space="preserve">w obu etapach. Na wynik końcowy uczestnika składa się ocena umiejętności ucznia </w:t>
      </w:r>
      <w:r w:rsidRPr="00E24655">
        <w:rPr>
          <w:rFonts w:ascii="Calibri" w:eastAsia="Times New Roman" w:hAnsi="Calibri" w:cs="Times New Roman"/>
          <w:color w:val="000000"/>
          <w:sz w:val="24"/>
          <w:szCs w:val="24"/>
          <w:lang w:eastAsia="pl-PL"/>
        </w:rPr>
        <w:br/>
        <w:t>z obydwu sprawdzianów.</w:t>
      </w:r>
    </w:p>
    <w:p w:rsidR="00E24655" w:rsidRPr="00E24655" w:rsidRDefault="00E24655" w:rsidP="00E24655">
      <w:pPr>
        <w:numPr>
          <w:ilvl w:val="0"/>
          <w:numId w:val="1"/>
        </w:numPr>
        <w:tabs>
          <w:tab w:val="num" w:pos="0"/>
        </w:tabs>
        <w:spacing w:after="0" w:line="276" w:lineRule="auto"/>
        <w:ind w:left="426" w:hanging="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Każdy uczestnik jest zobowiązany do przygotowania krótkiej wypowiedzi (może mieć formę prezentacji) na temat: </w:t>
      </w:r>
    </w:p>
    <w:p w:rsidR="00E24655" w:rsidRPr="00E24655" w:rsidRDefault="00E24655" w:rsidP="00E24655">
      <w:pPr>
        <w:spacing w:after="0" w:line="276" w:lineRule="auto"/>
        <w:ind w:left="426"/>
        <w:jc w:val="both"/>
        <w:rPr>
          <w:rFonts w:ascii="Calibri" w:eastAsia="Times New Roman" w:hAnsi="Calibri" w:cs="Times New Roman"/>
          <w:color w:val="000000"/>
          <w:sz w:val="24"/>
          <w:szCs w:val="24"/>
          <w:lang w:eastAsia="pl-PL"/>
        </w:rPr>
      </w:pPr>
    </w:p>
    <w:p w:rsidR="00E24655" w:rsidRPr="00E24655" w:rsidRDefault="00E24655" w:rsidP="00E24655">
      <w:pPr>
        <w:numPr>
          <w:ilvl w:val="0"/>
          <w:numId w:val="15"/>
        </w:numPr>
        <w:spacing w:after="0" w:line="276"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Grupa I – </w:t>
      </w:r>
      <w:r w:rsidRPr="00E24655">
        <w:rPr>
          <w:rFonts w:ascii="Calibri" w:eastAsia="Times New Roman" w:hAnsi="Calibri" w:cs="Times New Roman"/>
          <w:color w:val="000000"/>
          <w:sz w:val="24"/>
          <w:szCs w:val="24"/>
          <w:lang w:eastAsia="pl-PL"/>
        </w:rPr>
        <w:tab/>
        <w:t>Cechy rycerskie - czy są aktualne we współczesnym świecie?</w:t>
      </w:r>
    </w:p>
    <w:p w:rsidR="00E24655" w:rsidRPr="00E24655" w:rsidRDefault="00E24655" w:rsidP="00E24655">
      <w:pPr>
        <w:numPr>
          <w:ilvl w:val="0"/>
          <w:numId w:val="15"/>
        </w:numPr>
        <w:spacing w:after="0" w:line="276"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Grupa II – </w:t>
      </w:r>
      <w:r w:rsidRPr="00E24655">
        <w:rPr>
          <w:rFonts w:ascii="Calibri" w:eastAsia="Times New Roman" w:hAnsi="Calibri" w:cs="Times New Roman"/>
          <w:color w:val="000000"/>
          <w:sz w:val="24"/>
          <w:szCs w:val="24"/>
          <w:lang w:eastAsia="pl-PL"/>
        </w:rPr>
        <w:tab/>
        <w:t>Wyprawa, wędrówka, tułaczka – podróż nie jedno ma imię. (Uzasadnij na pods</w:t>
      </w:r>
      <w:r w:rsidR="00BF2C61">
        <w:rPr>
          <w:rFonts w:ascii="Calibri" w:eastAsia="Times New Roman" w:hAnsi="Calibri" w:cs="Times New Roman"/>
          <w:color w:val="000000"/>
          <w:sz w:val="24"/>
          <w:szCs w:val="24"/>
          <w:lang w:eastAsia="pl-PL"/>
        </w:rPr>
        <w:t>tawie kilku utworów literackich</w:t>
      </w:r>
      <w:r w:rsidRPr="00E24655">
        <w:rPr>
          <w:rFonts w:ascii="Calibri" w:eastAsia="Times New Roman" w:hAnsi="Calibri" w:cs="Times New Roman"/>
          <w:color w:val="000000"/>
          <w:sz w:val="24"/>
          <w:szCs w:val="24"/>
          <w:lang w:eastAsia="pl-PL"/>
        </w:rPr>
        <w:t>)</w:t>
      </w:r>
    </w:p>
    <w:p w:rsidR="00E24655" w:rsidRPr="00E24655" w:rsidRDefault="00E24655" w:rsidP="00E24655">
      <w:pPr>
        <w:numPr>
          <w:ilvl w:val="0"/>
          <w:numId w:val="15"/>
        </w:numPr>
        <w:spacing w:after="0" w:line="276"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Grupa III –     </w:t>
      </w:r>
      <w:r w:rsidRPr="00E24655">
        <w:rPr>
          <w:rFonts w:ascii="Calibri" w:eastAsia="Times New Roman" w:hAnsi="Calibri" w:cs="Times New Roman"/>
          <w:color w:val="000000"/>
          <w:sz w:val="24"/>
          <w:szCs w:val="24"/>
          <w:lang w:eastAsia="pl-PL"/>
        </w:rPr>
        <w:tab/>
        <w:t>„Słowa rzucane na wiatr są jak kamienie, o które inni się potykają." (Roman Ingarden)</w:t>
      </w:r>
    </w:p>
    <w:p w:rsidR="00E24655" w:rsidRPr="00E24655" w:rsidRDefault="00E24655" w:rsidP="00E24655">
      <w:pPr>
        <w:spacing w:after="0" w:line="276" w:lineRule="auto"/>
        <w:ind w:left="720"/>
        <w:jc w:val="both"/>
        <w:rPr>
          <w:rFonts w:ascii="Calibri" w:eastAsia="Times New Roman" w:hAnsi="Calibri" w:cs="Times New Roman"/>
          <w:color w:val="000000"/>
          <w:sz w:val="24"/>
          <w:szCs w:val="24"/>
          <w:lang w:eastAsia="pl-PL"/>
        </w:rPr>
      </w:pPr>
    </w:p>
    <w:p w:rsidR="00E24655" w:rsidRPr="00E24655" w:rsidRDefault="00E24655" w:rsidP="00E24655">
      <w:pPr>
        <w:numPr>
          <w:ilvl w:val="0"/>
          <w:numId w:val="1"/>
        </w:numPr>
        <w:tabs>
          <w:tab w:val="num" w:pos="0"/>
        </w:tabs>
        <w:spacing w:after="0" w:line="276" w:lineRule="auto"/>
        <w:ind w:left="426" w:hanging="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Część pisemna składa się z testu sprawdzającego wiedzę i umiejętności ucznia w zakresie podanym w pkt. 20. Część ustna to rozmowa z komisją, w czasie której sprawdzana będzie: przygotowana wypowiedź ucznia (w tym: zdjęcia, mapy, nagrania audio, rękodzieła itp.) znajomość języka polskiego oraz ogólna wiedza ucznia. Komisja może zadać dodatkowe pytania z zakresu historii, geografii i szeroko rozumianej kultury.</w:t>
      </w:r>
    </w:p>
    <w:p w:rsidR="00E24655" w:rsidRPr="00E24655" w:rsidRDefault="00E24655" w:rsidP="00E24655">
      <w:pPr>
        <w:numPr>
          <w:ilvl w:val="0"/>
          <w:numId w:val="1"/>
        </w:numPr>
        <w:tabs>
          <w:tab w:val="num" w:pos="0"/>
        </w:tabs>
        <w:spacing w:after="0" w:line="276" w:lineRule="auto"/>
        <w:ind w:left="426" w:hanging="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Zgłoszenia do udziału w Konkursie powinny być dokonane przez ww. punkty nauczania języka polskiego (nie przyjmujemy zgłoszeń od osób prywatnych)</w:t>
      </w:r>
      <w:r w:rsidRPr="00E24655">
        <w:rPr>
          <w:rFonts w:ascii="Calibri" w:eastAsia="Times New Roman" w:hAnsi="Calibri" w:cs="Times New Roman"/>
          <w:b/>
          <w:color w:val="000000"/>
          <w:sz w:val="24"/>
          <w:szCs w:val="24"/>
          <w:lang w:eastAsia="pl-PL"/>
        </w:rPr>
        <w:t xml:space="preserve"> w nieprzekraczalnym terminie 21 lutego 2020 r. godz. 15.00 lub do „wyczerpania” miejsc noclegowych.</w:t>
      </w:r>
      <w:r w:rsidRPr="00E24655">
        <w:rPr>
          <w:rFonts w:ascii="Calibri" w:eastAsia="Times New Roman" w:hAnsi="Calibri" w:cs="Times New Roman"/>
          <w:color w:val="000000"/>
          <w:sz w:val="24"/>
          <w:szCs w:val="24"/>
          <w:lang w:eastAsia="pl-PL"/>
        </w:rPr>
        <w:t xml:space="preserve"> Prosimy o wypełnienie </w:t>
      </w:r>
      <w:r w:rsidRPr="00E24655">
        <w:rPr>
          <w:rFonts w:ascii="Calibri" w:eastAsia="Times New Roman" w:hAnsi="Calibri" w:cs="Times New Roman"/>
          <w:i/>
          <w:color w:val="000000"/>
          <w:sz w:val="24"/>
          <w:szCs w:val="24"/>
          <w:lang w:eastAsia="pl-PL"/>
        </w:rPr>
        <w:t>Załącznika nr 1</w:t>
      </w:r>
      <w:r w:rsidRPr="00E24655">
        <w:rPr>
          <w:rFonts w:ascii="Calibri" w:eastAsia="Times New Roman" w:hAnsi="Calibri" w:cs="Times New Roman"/>
          <w:color w:val="000000"/>
          <w:sz w:val="24"/>
          <w:szCs w:val="24"/>
          <w:lang w:eastAsia="pl-PL"/>
        </w:rPr>
        <w:t xml:space="preserve"> - „Zgłoszenie do XII Konkursu” oraz zgodę rodziców </w:t>
      </w:r>
      <w:r w:rsidRPr="00E24655">
        <w:rPr>
          <w:rFonts w:ascii="Calibri" w:eastAsia="Times New Roman" w:hAnsi="Calibri" w:cs="Times New Roman"/>
          <w:i/>
          <w:color w:val="000000"/>
          <w:sz w:val="24"/>
          <w:szCs w:val="24"/>
          <w:lang w:eastAsia="pl-PL"/>
        </w:rPr>
        <w:t>Załącznik nr 2 (skan podpisany)</w:t>
      </w:r>
      <w:r w:rsidRPr="00E24655">
        <w:rPr>
          <w:rFonts w:ascii="Calibri" w:eastAsia="Times New Roman" w:hAnsi="Calibri" w:cs="Times New Roman"/>
          <w:color w:val="000000"/>
          <w:sz w:val="24"/>
          <w:szCs w:val="24"/>
          <w:lang w:eastAsia="pl-PL"/>
        </w:rPr>
        <w:t xml:space="preserve"> i przesłanie </w:t>
      </w:r>
      <w:r w:rsidRPr="00E24655">
        <w:rPr>
          <w:rFonts w:ascii="Calibri" w:eastAsia="Times New Roman" w:hAnsi="Calibri" w:cs="Times New Roman"/>
          <w:b/>
          <w:color w:val="000000"/>
          <w:sz w:val="24"/>
          <w:szCs w:val="24"/>
          <w:lang w:eastAsia="pl-PL"/>
        </w:rPr>
        <w:t xml:space="preserve">w formie elektronicznej </w:t>
      </w:r>
      <w:proofErr w:type="spellStart"/>
      <w:r w:rsidRPr="00E24655">
        <w:rPr>
          <w:rFonts w:ascii="Calibri" w:eastAsia="Times New Roman" w:hAnsi="Calibri" w:cs="Times New Roman"/>
          <w:b/>
          <w:color w:val="000000"/>
          <w:sz w:val="24"/>
          <w:szCs w:val="24"/>
          <w:lang w:eastAsia="pl-PL"/>
        </w:rPr>
        <w:t>excel</w:t>
      </w:r>
      <w:proofErr w:type="spellEnd"/>
      <w:r w:rsidRPr="00E24655">
        <w:rPr>
          <w:rFonts w:ascii="Calibri" w:eastAsia="Times New Roman" w:hAnsi="Calibri" w:cs="Times New Roman"/>
          <w:color w:val="000000"/>
          <w:sz w:val="24"/>
          <w:szCs w:val="24"/>
          <w:lang w:eastAsia="pl-PL"/>
        </w:rPr>
        <w:t xml:space="preserve"> na adres e-mail:</w:t>
      </w:r>
      <w:r w:rsidRPr="00E24655">
        <w:rPr>
          <w:rFonts w:ascii="Calibri" w:eastAsia="Times New Roman" w:hAnsi="Calibri" w:cs="Times New Roman"/>
          <w:sz w:val="24"/>
          <w:szCs w:val="24"/>
          <w:lang w:eastAsia="pl-PL"/>
        </w:rPr>
        <w:t xml:space="preserve"> </w:t>
      </w:r>
      <w:hyperlink r:id="rId7" w:history="1">
        <w:r w:rsidRPr="00E24655">
          <w:rPr>
            <w:rFonts w:ascii="Calibri" w:eastAsia="Times New Roman" w:hAnsi="Calibri" w:cs="Times New Roman"/>
            <w:color w:val="0000FF"/>
            <w:sz w:val="24"/>
            <w:szCs w:val="24"/>
            <w:u w:val="single"/>
            <w:lang w:eastAsia="pl-PL"/>
          </w:rPr>
          <w:t>barbara.pacan@msz.gov.pl</w:t>
        </w:r>
      </w:hyperlink>
      <w:r w:rsidRPr="00E24655">
        <w:rPr>
          <w:rFonts w:ascii="Calibri" w:eastAsia="Times New Roman" w:hAnsi="Calibri" w:cs="Times New Roman"/>
          <w:sz w:val="24"/>
          <w:szCs w:val="24"/>
          <w:lang w:eastAsia="pl-PL"/>
        </w:rPr>
        <w:t xml:space="preserve">, podając w tytule hasło </w:t>
      </w:r>
      <w:r w:rsidRPr="00E24655">
        <w:rPr>
          <w:rFonts w:ascii="Calibri" w:eastAsia="Times New Roman" w:hAnsi="Calibri" w:cs="Times New Roman"/>
          <w:sz w:val="24"/>
          <w:szCs w:val="24"/>
          <w:u w:val="single"/>
          <w:lang w:eastAsia="pl-PL"/>
        </w:rPr>
        <w:t>„Znasz-li ten kraj - 2020”</w:t>
      </w:r>
      <w:r w:rsidRPr="00E24655">
        <w:rPr>
          <w:rFonts w:ascii="Calibri" w:eastAsia="Times New Roman" w:hAnsi="Calibri" w:cs="Times New Roman"/>
          <w:sz w:val="24"/>
          <w:szCs w:val="24"/>
          <w:lang w:eastAsia="pl-PL"/>
        </w:rPr>
        <w:t>.</w:t>
      </w:r>
      <w:r w:rsidRPr="00E24655">
        <w:rPr>
          <w:rFonts w:ascii="Calibri" w:eastAsia="Times New Roman" w:hAnsi="Calibri" w:cs="Times New Roman"/>
          <w:color w:val="000000"/>
          <w:sz w:val="24"/>
          <w:szCs w:val="24"/>
          <w:lang w:eastAsia="pl-PL"/>
        </w:rPr>
        <w:t xml:space="preserve"> </w:t>
      </w:r>
    </w:p>
    <w:p w:rsidR="00E24655" w:rsidRPr="00E24655" w:rsidRDefault="00E24655" w:rsidP="00E24655">
      <w:pPr>
        <w:numPr>
          <w:ilvl w:val="0"/>
          <w:numId w:val="1"/>
        </w:numPr>
        <w:tabs>
          <w:tab w:val="num" w:pos="0"/>
        </w:tabs>
        <w:spacing w:after="0" w:line="276" w:lineRule="auto"/>
        <w:ind w:left="426" w:hanging="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Informacja o Konkursie udzielana jest telefonicznie pod numerem telefonu </w:t>
      </w:r>
      <w:r w:rsidRPr="00E24655">
        <w:rPr>
          <w:rFonts w:ascii="Calibri" w:eastAsia="Times New Roman" w:hAnsi="Calibri" w:cs="Times New Roman"/>
          <w:color w:val="000000"/>
          <w:sz w:val="24"/>
          <w:szCs w:val="24"/>
          <w:lang w:eastAsia="pl-PL"/>
        </w:rPr>
        <w:br/>
        <w:t>+380 32 295 79 51 (p. Barbara Pacan).</w:t>
      </w:r>
    </w:p>
    <w:p w:rsidR="00E24655" w:rsidRPr="00E24655" w:rsidRDefault="00E24655" w:rsidP="00E24655">
      <w:pPr>
        <w:numPr>
          <w:ilvl w:val="0"/>
          <w:numId w:val="1"/>
        </w:numPr>
        <w:tabs>
          <w:tab w:val="num" w:pos="0"/>
        </w:tabs>
        <w:spacing w:after="0" w:line="276" w:lineRule="auto"/>
        <w:ind w:left="426" w:hanging="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W czasie trwania Konkursu językiem komunikacji jest wyłącznie język polski. Prosimy gorąco o przestrzeganie tej zasady.</w:t>
      </w:r>
    </w:p>
    <w:p w:rsidR="00E24655" w:rsidRPr="00E24655" w:rsidRDefault="00E24655" w:rsidP="00E24655">
      <w:pPr>
        <w:numPr>
          <w:ilvl w:val="0"/>
          <w:numId w:val="1"/>
        </w:numPr>
        <w:tabs>
          <w:tab w:val="num" w:pos="0"/>
        </w:tabs>
        <w:spacing w:after="0" w:line="276" w:lineRule="auto"/>
        <w:ind w:left="426" w:hanging="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Zgłoszenie do  Konkursu stanowi zgodę na przestrzeganie Regulaminu Konkursu oraz jest równoznaczne z pełną i świadomą jego akceptacją.</w:t>
      </w:r>
    </w:p>
    <w:p w:rsidR="00E24655" w:rsidRPr="00E24655" w:rsidRDefault="00E24655" w:rsidP="00E24655">
      <w:pPr>
        <w:numPr>
          <w:ilvl w:val="0"/>
          <w:numId w:val="1"/>
        </w:numPr>
        <w:tabs>
          <w:tab w:val="num" w:pos="426"/>
        </w:tabs>
        <w:spacing w:after="0" w:line="240" w:lineRule="auto"/>
        <w:ind w:left="426" w:hanging="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Przetwarzanie danych osobowych odbywa się zgodnie z Rozporządzeniem Parlamentu Europejskiego i Rady (UE) 2016/679 z dnia 27.04.2016r. w sprawie ochrony osobowych i w sprawie swobodnego przepływu takich danych oraz uchylenia dyrektywy 95/6/WE (ogólne rozporządzenie o ochronie danych) (Dz. Urz. UE. L Nr 119, str. 1).  </w:t>
      </w:r>
    </w:p>
    <w:p w:rsidR="00E24655" w:rsidRPr="00E24655" w:rsidRDefault="00E24655" w:rsidP="00E24655">
      <w:pPr>
        <w:numPr>
          <w:ilvl w:val="0"/>
          <w:numId w:val="1"/>
        </w:numPr>
        <w:tabs>
          <w:tab w:val="num" w:pos="426"/>
        </w:tabs>
        <w:spacing w:after="0" w:line="240" w:lineRule="auto"/>
        <w:ind w:left="426" w:hanging="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Informacja dotycząca przetwarzania danych osobowych przez Konsulat Generalny Rzeczypospolitej Polskiej we Lwowie zawarta jest w </w:t>
      </w:r>
      <w:r w:rsidRPr="00E24655">
        <w:rPr>
          <w:rFonts w:ascii="Calibri" w:eastAsia="Times New Roman" w:hAnsi="Calibri" w:cs="Times New Roman"/>
          <w:i/>
          <w:color w:val="000000"/>
          <w:sz w:val="24"/>
          <w:szCs w:val="24"/>
          <w:lang w:eastAsia="pl-PL"/>
        </w:rPr>
        <w:t>Załączniku nr 3</w:t>
      </w:r>
      <w:r w:rsidRPr="00E24655">
        <w:rPr>
          <w:rFonts w:ascii="Calibri" w:eastAsia="Times New Roman" w:hAnsi="Calibri" w:cs="Times New Roman"/>
          <w:color w:val="000000"/>
          <w:sz w:val="24"/>
          <w:szCs w:val="24"/>
          <w:lang w:eastAsia="pl-PL"/>
        </w:rPr>
        <w:t xml:space="preserve"> do Regulaminu Konkursu.</w:t>
      </w:r>
    </w:p>
    <w:p w:rsidR="00E24655" w:rsidRPr="00E24655" w:rsidRDefault="00E24655" w:rsidP="00E24655">
      <w:pPr>
        <w:numPr>
          <w:ilvl w:val="0"/>
          <w:numId w:val="1"/>
        </w:numPr>
        <w:tabs>
          <w:tab w:val="num" w:pos="0"/>
        </w:tabs>
        <w:spacing w:after="0" w:line="276" w:lineRule="auto"/>
        <w:ind w:left="426" w:hanging="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Niniejszy Regulamin jest jedynym dokumentem określającym zasady Konkursu.</w:t>
      </w:r>
    </w:p>
    <w:p w:rsidR="00E24655" w:rsidRPr="00E24655" w:rsidRDefault="00E24655" w:rsidP="00E24655">
      <w:pPr>
        <w:numPr>
          <w:ilvl w:val="0"/>
          <w:numId w:val="1"/>
        </w:numPr>
        <w:tabs>
          <w:tab w:val="num" w:pos="0"/>
        </w:tabs>
        <w:spacing w:after="0" w:line="276" w:lineRule="auto"/>
        <w:ind w:left="426" w:hanging="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Wszelkie sprawy nieuregulowane niniejszym Regulaminem rozstrzyga Organizator.</w:t>
      </w:r>
    </w:p>
    <w:p w:rsidR="00E24655" w:rsidRPr="00E24655" w:rsidRDefault="00E24655" w:rsidP="00E24655">
      <w:pPr>
        <w:numPr>
          <w:ilvl w:val="0"/>
          <w:numId w:val="1"/>
        </w:numPr>
        <w:tabs>
          <w:tab w:val="num" w:pos="0"/>
        </w:tabs>
        <w:spacing w:after="0" w:line="276" w:lineRule="auto"/>
        <w:ind w:left="426" w:hanging="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Zakres materiału obowiązujący uczestników Konkursu:</w:t>
      </w:r>
    </w:p>
    <w:p w:rsidR="00E24655" w:rsidRPr="00E24655" w:rsidRDefault="00E24655" w:rsidP="00E24655">
      <w:pPr>
        <w:spacing w:after="0" w:line="276" w:lineRule="auto"/>
        <w:ind w:left="426"/>
        <w:jc w:val="both"/>
        <w:rPr>
          <w:rFonts w:ascii="Calibri" w:eastAsia="Times New Roman" w:hAnsi="Calibri" w:cs="Times New Roman"/>
          <w:color w:val="000000"/>
          <w:sz w:val="24"/>
          <w:szCs w:val="24"/>
          <w:lang w:eastAsia="pl-PL"/>
        </w:rPr>
      </w:pPr>
    </w:p>
    <w:p w:rsidR="00E24655" w:rsidRPr="00E24655" w:rsidRDefault="00E24655" w:rsidP="00E24655">
      <w:pPr>
        <w:spacing w:after="0" w:line="276" w:lineRule="auto"/>
        <w:jc w:val="both"/>
        <w:rPr>
          <w:rFonts w:ascii="Calibri" w:eastAsia="Times New Roman" w:hAnsi="Calibri" w:cs="Times New Roman"/>
          <w:b/>
          <w:color w:val="000000"/>
          <w:sz w:val="24"/>
          <w:szCs w:val="24"/>
          <w:lang w:eastAsia="pl-PL"/>
        </w:rPr>
      </w:pPr>
    </w:p>
    <w:p w:rsidR="00E24655" w:rsidRPr="00E24655" w:rsidRDefault="00E24655" w:rsidP="00E24655">
      <w:pPr>
        <w:spacing w:after="0" w:line="360" w:lineRule="auto"/>
        <w:jc w:val="center"/>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GRUPA I (klasy V-VI)</w:t>
      </w:r>
    </w:p>
    <w:p w:rsidR="00E24655" w:rsidRPr="00E24655" w:rsidRDefault="00E24655" w:rsidP="00E24655">
      <w:pPr>
        <w:numPr>
          <w:ilvl w:val="0"/>
          <w:numId w:val="2"/>
        </w:numPr>
        <w:spacing w:after="0" w:line="360" w:lineRule="auto"/>
        <w:ind w:left="360"/>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Część językowa.</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Zagadnienia ułożone w oparciu o Podstawę programową dla uczniów szkół polskich uczących się za granicą MEN oraz Standardów wymagań egzaminacyjnych egzaminów certyfikatowych z języka polskiego jako obcego.</w:t>
      </w:r>
    </w:p>
    <w:p w:rsidR="00E24655" w:rsidRPr="00E24655" w:rsidRDefault="00E24655" w:rsidP="00E24655">
      <w:pPr>
        <w:spacing w:after="0" w:line="240" w:lineRule="auto"/>
        <w:rPr>
          <w:rFonts w:ascii="Calibri" w:eastAsia="Times New Roman" w:hAnsi="Calibri" w:cs="Times New Roman"/>
          <w:color w:val="000000"/>
          <w:sz w:val="24"/>
          <w:szCs w:val="24"/>
          <w:lang w:eastAsia="pl-PL"/>
        </w:rPr>
      </w:pPr>
    </w:p>
    <w:p w:rsidR="00E24655" w:rsidRPr="00E24655" w:rsidRDefault="00E24655" w:rsidP="00E24655">
      <w:pPr>
        <w:tabs>
          <w:tab w:val="left" w:pos="1134"/>
        </w:tabs>
        <w:spacing w:after="0" w:line="240" w:lineRule="auto"/>
        <w:ind w:firstLine="708"/>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1.1 W zakresie rozumienia ze słuchu:</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Uczeń rozróżnia wszystkie głoski języka polskiego, rozumie złożone polecenia, proste instrukcje oraz wypowiedzi monologowe i dialogowe, włącznie z wypowiedziami </w:t>
      </w:r>
      <w:r w:rsidRPr="00E24655">
        <w:rPr>
          <w:rFonts w:ascii="Calibri" w:eastAsia="Times New Roman" w:hAnsi="Calibri" w:cs="Times New Roman"/>
          <w:color w:val="000000"/>
          <w:sz w:val="24"/>
          <w:szCs w:val="24"/>
          <w:lang w:eastAsia="pl-PL"/>
        </w:rPr>
        <w:br/>
      </w:r>
      <w:r w:rsidRPr="00E24655">
        <w:rPr>
          <w:rFonts w:ascii="Calibri" w:eastAsia="Times New Roman" w:hAnsi="Calibri" w:cs="Times New Roman"/>
          <w:color w:val="000000"/>
          <w:sz w:val="24"/>
          <w:szCs w:val="24"/>
          <w:lang w:eastAsia="pl-PL"/>
        </w:rPr>
        <w:lastRenderedPageBreak/>
        <w:t>w dyskusjach, rozumie utwory literackie (z różnych epok) i inne teksty kultury, rozumie rozbudowane wypowiedzi o charakterze informacyjnym i użytkowym.</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p>
    <w:p w:rsidR="00E24655" w:rsidRPr="00E24655" w:rsidRDefault="00E24655" w:rsidP="00E24655">
      <w:pPr>
        <w:spacing w:after="0" w:line="240" w:lineRule="auto"/>
        <w:ind w:firstLine="708"/>
        <w:rPr>
          <w:rFonts w:ascii="Calibri" w:eastAsia="Times New Roman" w:hAnsi="Calibri" w:cs="Times New Roman"/>
          <w:color w:val="000000"/>
          <w:sz w:val="24"/>
          <w:szCs w:val="24"/>
          <w:lang w:eastAsia="pl-PL"/>
        </w:rPr>
      </w:pPr>
      <w:r w:rsidRPr="00E24655">
        <w:rPr>
          <w:rFonts w:ascii="Calibri" w:eastAsia="Times New Roman" w:hAnsi="Calibri" w:cs="Times New Roman"/>
          <w:b/>
          <w:color w:val="000000"/>
          <w:sz w:val="24"/>
          <w:szCs w:val="24"/>
          <w:lang w:eastAsia="pl-PL"/>
        </w:rPr>
        <w:t>1.2 W zakresie mówienia</w:t>
      </w:r>
      <w:r w:rsidRPr="00E24655">
        <w:rPr>
          <w:rFonts w:ascii="Calibri" w:eastAsia="Times New Roman" w:hAnsi="Calibri" w:cs="Times New Roman"/>
          <w:color w:val="000000"/>
          <w:sz w:val="24"/>
          <w:szCs w:val="24"/>
          <w:lang w:eastAsia="pl-PL"/>
        </w:rPr>
        <w:t>:</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Uczeń poprawnie wymawia słowa i zdania, wypowiada się płynnie i logicznie, opisuje, opowiada, charakteryzuje, postać literacką, streszcza i relacjonuje, zdarzenia, rozpoczyna dyskusję i uczestniczy w dyskusji nad poznanymi tekstami kultury, stosuje zróżnicowane formuły grzecznościowe, recytuje utwory literackie, stosując właściwą modulację głosową.</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p>
    <w:p w:rsidR="00E24655" w:rsidRPr="00E24655" w:rsidRDefault="00E24655" w:rsidP="00E24655">
      <w:pPr>
        <w:spacing w:after="0" w:line="240" w:lineRule="auto"/>
        <w:ind w:left="1134" w:hanging="426"/>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1.3 W zakresie czytania:</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Uczeń na głos, prawidło</w:t>
      </w:r>
      <w:r>
        <w:rPr>
          <w:rFonts w:ascii="Calibri" w:eastAsia="Times New Roman" w:hAnsi="Calibri" w:cs="Times New Roman"/>
          <w:color w:val="000000"/>
          <w:sz w:val="24"/>
          <w:szCs w:val="24"/>
          <w:lang w:eastAsia="pl-PL"/>
        </w:rPr>
        <w:t>wo akcentując wyrazy i zachowując</w:t>
      </w:r>
      <w:r w:rsidRPr="00E24655">
        <w:rPr>
          <w:rFonts w:ascii="Calibri" w:eastAsia="Times New Roman" w:hAnsi="Calibri" w:cs="Times New Roman"/>
          <w:color w:val="000000"/>
          <w:sz w:val="24"/>
          <w:szCs w:val="24"/>
          <w:lang w:eastAsia="pl-PL"/>
        </w:rPr>
        <w:t xml:space="preserve"> intonację zdania, czyta z pomocą nauczyciela wybrane utwory literackie (z różnych epok), rozumie utwory literackie, informacyjne, użytkowe oraz inne teksty kultury, odróżnia język literacki od nieliterackiego, wyodrębnia wszystkie elementy świata przedstawionego w tekście literackim, korzysta </w:t>
      </w:r>
      <w:r w:rsidRPr="00E24655">
        <w:rPr>
          <w:rFonts w:ascii="Calibri" w:eastAsia="Times New Roman" w:hAnsi="Calibri" w:cs="Times New Roman"/>
          <w:color w:val="000000"/>
          <w:sz w:val="24"/>
          <w:szCs w:val="24"/>
          <w:lang w:eastAsia="pl-PL"/>
        </w:rPr>
        <w:br/>
        <w:t>z informacji zawartych w encyklopediach oraz słownikach jednojęzycznych i dwujęzycznych.</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p>
    <w:p w:rsidR="00E24655" w:rsidRPr="00E24655" w:rsidRDefault="00E24655" w:rsidP="00E24655">
      <w:pPr>
        <w:spacing w:after="0" w:line="240" w:lineRule="auto"/>
        <w:ind w:left="1134" w:hanging="426"/>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1.4 W zakresie pisania:</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Uczeń sporządza notatkę z tekstu czytanego, swobodnie tworzy wypowiedzi pisemne </w:t>
      </w:r>
      <w:r w:rsidRPr="00E24655">
        <w:rPr>
          <w:rFonts w:ascii="Calibri" w:eastAsia="Times New Roman" w:hAnsi="Calibri" w:cs="Times New Roman"/>
          <w:color w:val="000000"/>
          <w:sz w:val="24"/>
          <w:szCs w:val="24"/>
          <w:lang w:eastAsia="pl-PL"/>
        </w:rPr>
        <w:br/>
        <w:t xml:space="preserve">w poznanych formach gatunkowych, stosując urozmaicone słownictwo, stosuje </w:t>
      </w:r>
      <w:r w:rsidRPr="00E24655">
        <w:rPr>
          <w:rFonts w:ascii="Calibri" w:eastAsia="Times New Roman" w:hAnsi="Calibri" w:cs="Times New Roman"/>
          <w:color w:val="000000"/>
          <w:sz w:val="24"/>
          <w:szCs w:val="24"/>
          <w:lang w:eastAsia="pl-PL"/>
        </w:rPr>
        <w:br/>
        <w:t xml:space="preserve">w wypowiedzi pisemnej odpowiednią kompozycję i układ graficzny, posługuje się oficjalną </w:t>
      </w:r>
      <w:r w:rsidRPr="00E24655">
        <w:rPr>
          <w:rFonts w:ascii="Calibri" w:eastAsia="Times New Roman" w:hAnsi="Calibri" w:cs="Times New Roman"/>
          <w:color w:val="000000"/>
          <w:sz w:val="24"/>
          <w:szCs w:val="24"/>
          <w:lang w:eastAsia="pl-PL"/>
        </w:rPr>
        <w:br/>
        <w:t xml:space="preserve">i nieoficjalną odmianą języka, pisze poprawnie pod względem ortograficznym </w:t>
      </w:r>
      <w:r w:rsidRPr="00E24655">
        <w:rPr>
          <w:rFonts w:ascii="Calibri" w:eastAsia="Times New Roman" w:hAnsi="Calibri" w:cs="Times New Roman"/>
          <w:color w:val="000000"/>
          <w:sz w:val="24"/>
          <w:szCs w:val="24"/>
          <w:lang w:eastAsia="pl-PL"/>
        </w:rPr>
        <w:br/>
        <w:t>i interpunkcyjnym.</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p>
    <w:p w:rsidR="00E24655" w:rsidRPr="00E24655" w:rsidRDefault="00E24655" w:rsidP="00E24655">
      <w:pPr>
        <w:spacing w:after="0" w:line="240" w:lineRule="auto"/>
        <w:ind w:firstLine="708"/>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1.5 W zakresie gramatyki:</w:t>
      </w:r>
    </w:p>
    <w:p w:rsidR="00E24655" w:rsidRPr="00E24655" w:rsidRDefault="00E24655" w:rsidP="00E24655">
      <w:pPr>
        <w:spacing w:after="0" w:line="240" w:lineRule="auto"/>
        <w:jc w:val="both"/>
        <w:rPr>
          <w:rFonts w:ascii="Calibri" w:eastAsia="Times New Roman" w:hAnsi="Calibri" w:cs="Times New Roman"/>
          <w:i/>
          <w:color w:val="000000"/>
          <w:sz w:val="24"/>
          <w:szCs w:val="24"/>
          <w:lang w:eastAsia="pl-PL"/>
        </w:rPr>
      </w:pPr>
      <w:r w:rsidRPr="00E24655">
        <w:rPr>
          <w:rFonts w:ascii="Calibri" w:eastAsia="Times New Roman" w:hAnsi="Calibri" w:cs="Times New Roman"/>
          <w:color w:val="000000"/>
          <w:sz w:val="24"/>
          <w:szCs w:val="24"/>
          <w:lang w:eastAsia="pl-PL"/>
        </w:rPr>
        <w:t xml:space="preserve">Uczeń zna i poprawnie stosuje w zdaniach formy koniugacyjne czasowników w czasie teraźniejszym, przeszłym i przyszłym, odmianę rzeczowników we wszystkich przypadkach, liczbach i rodzajach, odmienia przymiotniki, stopniuje przymiotniki i przysłówki, tworzy tryb rozkazujący, poprawnie stosuje tryb rozkazujący w konstrukcjach typu </w:t>
      </w:r>
      <w:r w:rsidRPr="00E24655">
        <w:rPr>
          <w:rFonts w:ascii="Calibri" w:eastAsia="Times New Roman" w:hAnsi="Calibri" w:cs="Times New Roman"/>
          <w:i/>
          <w:color w:val="000000"/>
          <w:sz w:val="24"/>
          <w:szCs w:val="24"/>
          <w:lang w:eastAsia="pl-PL"/>
        </w:rPr>
        <w:t>Chciałbym wyjść dziś wcześniej.</w:t>
      </w:r>
    </w:p>
    <w:p w:rsidR="00E24655" w:rsidRPr="00E24655" w:rsidRDefault="00E24655" w:rsidP="00E24655">
      <w:pPr>
        <w:spacing w:after="0" w:line="240" w:lineRule="auto"/>
        <w:ind w:left="1134" w:hanging="425"/>
        <w:jc w:val="both"/>
        <w:rPr>
          <w:rFonts w:ascii="Calibri" w:eastAsia="Times New Roman" w:hAnsi="Calibri" w:cs="Times New Roman"/>
          <w:b/>
          <w:color w:val="000000"/>
          <w:sz w:val="24"/>
          <w:szCs w:val="24"/>
          <w:lang w:eastAsia="pl-PL"/>
        </w:rPr>
      </w:pPr>
    </w:p>
    <w:p w:rsidR="00E24655" w:rsidRPr="00E24655" w:rsidRDefault="00E24655" w:rsidP="00E24655">
      <w:pPr>
        <w:spacing w:after="0" w:line="240" w:lineRule="auto"/>
        <w:ind w:left="1134" w:hanging="425"/>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1.6  Teksty literackie:</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p>
    <w:p w:rsidR="00E24655" w:rsidRPr="00E24655" w:rsidRDefault="00E24655" w:rsidP="00E24655">
      <w:pPr>
        <w:numPr>
          <w:ilvl w:val="0"/>
          <w:numId w:val="14"/>
        </w:numPr>
        <w:spacing w:after="0" w:line="240" w:lineRule="auto"/>
        <w:ind w:hanging="436"/>
        <w:rPr>
          <w:rFonts w:ascii="Calibri" w:eastAsia="Times New Roman" w:hAnsi="Calibri" w:cs="Times New Roman"/>
          <w:i/>
          <w:color w:val="000000"/>
          <w:sz w:val="24"/>
          <w:szCs w:val="24"/>
          <w:lang w:eastAsia="pl-PL"/>
        </w:rPr>
      </w:pPr>
      <w:r w:rsidRPr="00E24655">
        <w:rPr>
          <w:rFonts w:ascii="Calibri" w:eastAsia="Times New Roman" w:hAnsi="Calibri" w:cs="Times New Roman"/>
          <w:color w:val="000000"/>
          <w:sz w:val="24"/>
          <w:szCs w:val="24"/>
          <w:lang w:eastAsia="pl-PL"/>
        </w:rPr>
        <w:t>Władysław Bełza, Katechizm polskiego dziecka;</w:t>
      </w:r>
    </w:p>
    <w:p w:rsidR="00E24655" w:rsidRPr="00E24655" w:rsidRDefault="00E24655" w:rsidP="00E24655">
      <w:pPr>
        <w:numPr>
          <w:ilvl w:val="0"/>
          <w:numId w:val="14"/>
        </w:numPr>
        <w:spacing w:after="0" w:line="240" w:lineRule="auto"/>
        <w:ind w:hanging="436"/>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Józef Wybicki, Mazurek Dąbrowskiego;</w:t>
      </w:r>
    </w:p>
    <w:p w:rsidR="00E24655" w:rsidRPr="00E24655" w:rsidRDefault="00E24655" w:rsidP="00E24655">
      <w:pPr>
        <w:numPr>
          <w:ilvl w:val="0"/>
          <w:numId w:val="14"/>
        </w:numPr>
        <w:spacing w:after="0" w:line="240" w:lineRule="auto"/>
        <w:ind w:left="709" w:hanging="425"/>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Adam Mickiewicz, Ballady i romanse</w:t>
      </w:r>
      <w:r w:rsidRPr="00E24655">
        <w:rPr>
          <w:rFonts w:ascii="Calibri" w:eastAsia="Times New Roman" w:hAnsi="Calibri" w:cs="Times New Roman"/>
          <w:i/>
          <w:color w:val="000000"/>
          <w:sz w:val="24"/>
          <w:szCs w:val="24"/>
          <w:lang w:eastAsia="pl-PL"/>
        </w:rPr>
        <w:t xml:space="preserve">  </w:t>
      </w:r>
      <w:r w:rsidRPr="00E24655">
        <w:rPr>
          <w:rFonts w:ascii="Calibri" w:eastAsia="Times New Roman" w:hAnsi="Calibri" w:cs="Times New Roman"/>
          <w:color w:val="000000"/>
          <w:sz w:val="24"/>
          <w:szCs w:val="24"/>
          <w:lang w:eastAsia="pl-PL"/>
        </w:rPr>
        <w:t>(według wyboru)</w:t>
      </w:r>
      <w:r w:rsidRPr="00E24655">
        <w:rPr>
          <w:rFonts w:ascii="Calibri" w:eastAsia="Times New Roman" w:hAnsi="Calibri" w:cs="Times New Roman"/>
          <w:i/>
          <w:color w:val="000000"/>
          <w:sz w:val="24"/>
          <w:szCs w:val="24"/>
          <w:lang w:eastAsia="pl-PL"/>
        </w:rPr>
        <w:t>;</w:t>
      </w:r>
      <w:r w:rsidRPr="00E24655">
        <w:rPr>
          <w:rFonts w:ascii="Calibri" w:eastAsia="Times New Roman" w:hAnsi="Calibri" w:cs="Times New Roman"/>
          <w:color w:val="000000"/>
          <w:sz w:val="24"/>
          <w:szCs w:val="24"/>
          <w:lang w:eastAsia="pl-PL"/>
        </w:rPr>
        <w:t xml:space="preserve"> </w:t>
      </w:r>
    </w:p>
    <w:p w:rsidR="00E24655" w:rsidRPr="00E24655" w:rsidRDefault="00E24655" w:rsidP="00E24655">
      <w:pPr>
        <w:numPr>
          <w:ilvl w:val="0"/>
          <w:numId w:val="14"/>
        </w:numPr>
        <w:spacing w:after="0" w:line="240" w:lineRule="auto"/>
        <w:ind w:left="709" w:hanging="425"/>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Juliusz Słowacki, W pamiętniku Zofii </w:t>
      </w:r>
      <w:proofErr w:type="spellStart"/>
      <w:r w:rsidRPr="00E24655">
        <w:rPr>
          <w:rFonts w:ascii="Calibri" w:eastAsia="Times New Roman" w:hAnsi="Calibri" w:cs="Times New Roman"/>
          <w:color w:val="000000"/>
          <w:sz w:val="24"/>
          <w:szCs w:val="24"/>
          <w:lang w:eastAsia="pl-PL"/>
        </w:rPr>
        <w:t>Bobrówny</w:t>
      </w:r>
      <w:proofErr w:type="spellEnd"/>
      <w:r w:rsidRPr="00E24655">
        <w:rPr>
          <w:rFonts w:ascii="Calibri" w:eastAsia="Times New Roman" w:hAnsi="Calibri" w:cs="Times New Roman"/>
          <w:color w:val="000000"/>
          <w:sz w:val="24"/>
          <w:szCs w:val="24"/>
          <w:lang w:eastAsia="pl-PL"/>
        </w:rPr>
        <w:t>;</w:t>
      </w:r>
    </w:p>
    <w:p w:rsidR="00E24655" w:rsidRPr="00E24655" w:rsidRDefault="00E24655" w:rsidP="00E24655">
      <w:pPr>
        <w:numPr>
          <w:ilvl w:val="0"/>
          <w:numId w:val="14"/>
        </w:numPr>
        <w:spacing w:after="0" w:line="240" w:lineRule="auto"/>
        <w:ind w:hanging="436"/>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Cyprian Kamil Norwid, </w:t>
      </w:r>
      <w:r w:rsidRPr="00E24655">
        <w:rPr>
          <w:rFonts w:ascii="Calibri" w:eastAsia="Times New Roman" w:hAnsi="Calibri" w:cs="Times New Roman"/>
          <w:i/>
          <w:color w:val="000000"/>
          <w:sz w:val="24"/>
          <w:szCs w:val="24"/>
          <w:lang w:eastAsia="pl-PL"/>
        </w:rPr>
        <w:t>Moja piosnka II</w:t>
      </w:r>
      <w:r w:rsidRPr="00E24655">
        <w:rPr>
          <w:rFonts w:ascii="Calibri" w:eastAsia="Times New Roman" w:hAnsi="Calibri" w:cs="Times New Roman"/>
          <w:color w:val="000000"/>
          <w:sz w:val="24"/>
          <w:szCs w:val="24"/>
          <w:lang w:eastAsia="pl-PL"/>
        </w:rPr>
        <w:t>;</w:t>
      </w:r>
    </w:p>
    <w:p w:rsidR="00E24655" w:rsidRPr="00E24655" w:rsidRDefault="00E24655" w:rsidP="00E24655">
      <w:pPr>
        <w:numPr>
          <w:ilvl w:val="0"/>
          <w:numId w:val="14"/>
        </w:numPr>
        <w:spacing w:after="0" w:line="240" w:lineRule="auto"/>
        <w:ind w:hanging="436"/>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Ignacy Krasicki, Bajki - według wyboru;</w:t>
      </w:r>
    </w:p>
    <w:p w:rsidR="00E24655" w:rsidRPr="00E24655" w:rsidRDefault="00E24655" w:rsidP="00E24655">
      <w:pPr>
        <w:numPr>
          <w:ilvl w:val="0"/>
          <w:numId w:val="14"/>
        </w:numPr>
        <w:spacing w:after="0" w:line="240" w:lineRule="auto"/>
        <w:ind w:hanging="436"/>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Henryk Sienkiewicz, W pustyni i puszczy;</w:t>
      </w:r>
    </w:p>
    <w:p w:rsidR="00E24655" w:rsidRPr="00E24655" w:rsidRDefault="00E24655" w:rsidP="00E24655">
      <w:pPr>
        <w:numPr>
          <w:ilvl w:val="0"/>
          <w:numId w:val="14"/>
        </w:numPr>
        <w:spacing w:after="0" w:line="240" w:lineRule="auto"/>
        <w:ind w:hanging="436"/>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Kornel Makuszyński, Awantura o Basię lub Szatan z siódmej klasy;</w:t>
      </w:r>
    </w:p>
    <w:p w:rsidR="00E24655" w:rsidRPr="00E24655" w:rsidRDefault="00E24655" w:rsidP="00E24655">
      <w:pPr>
        <w:numPr>
          <w:ilvl w:val="0"/>
          <w:numId w:val="14"/>
        </w:numPr>
        <w:spacing w:after="0" w:line="240" w:lineRule="auto"/>
        <w:ind w:hanging="436"/>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Zbigniew Nienacki, Księga strachów lub Pan Samochodzik  (do wyboru);</w:t>
      </w:r>
    </w:p>
    <w:p w:rsidR="00E24655" w:rsidRPr="00E24655" w:rsidRDefault="00E24655" w:rsidP="00E24655">
      <w:pPr>
        <w:numPr>
          <w:ilvl w:val="0"/>
          <w:numId w:val="14"/>
        </w:numPr>
        <w:spacing w:after="0" w:line="240" w:lineRule="auto"/>
        <w:ind w:hanging="436"/>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Janusz Korczak, „Król Maciuś na wyspie bezludnej”;</w:t>
      </w:r>
    </w:p>
    <w:p w:rsidR="00E24655" w:rsidRPr="00E24655" w:rsidRDefault="00E24655" w:rsidP="00E24655">
      <w:pPr>
        <w:numPr>
          <w:ilvl w:val="0"/>
          <w:numId w:val="14"/>
        </w:numPr>
        <w:spacing w:after="0" w:line="240" w:lineRule="auto"/>
        <w:ind w:hanging="436"/>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 xml:space="preserve">Janusz Korczak, „Król Maciuś Pierwszy”; </w:t>
      </w:r>
    </w:p>
    <w:p w:rsidR="00E24655" w:rsidRPr="00E24655" w:rsidRDefault="00E24655" w:rsidP="00E24655">
      <w:pPr>
        <w:numPr>
          <w:ilvl w:val="0"/>
          <w:numId w:val="14"/>
        </w:numPr>
        <w:spacing w:after="0" w:line="240" w:lineRule="auto"/>
        <w:ind w:hanging="436"/>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Jan Parandowski, Przygody Odyseusza;</w:t>
      </w:r>
    </w:p>
    <w:p w:rsidR="00E24655" w:rsidRPr="00E24655" w:rsidRDefault="00E24655" w:rsidP="00E24655">
      <w:pPr>
        <w:numPr>
          <w:ilvl w:val="0"/>
          <w:numId w:val="14"/>
        </w:numPr>
        <w:spacing w:after="0" w:line="240" w:lineRule="auto"/>
        <w:ind w:hanging="436"/>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Małgorzata Musierowicz, Kłamczucha;</w:t>
      </w:r>
    </w:p>
    <w:p w:rsidR="00E24655" w:rsidRPr="00E24655" w:rsidRDefault="00E24655" w:rsidP="00E24655">
      <w:pPr>
        <w:numPr>
          <w:ilvl w:val="0"/>
          <w:numId w:val="14"/>
        </w:numPr>
        <w:spacing w:after="0" w:line="240" w:lineRule="auto"/>
        <w:ind w:hanging="436"/>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Utwór wybrany przez siebie.</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p>
    <w:p w:rsidR="00E24655" w:rsidRPr="00E24655" w:rsidRDefault="00E24655" w:rsidP="00E24655">
      <w:pPr>
        <w:numPr>
          <w:ilvl w:val="0"/>
          <w:numId w:val="2"/>
        </w:numPr>
        <w:tabs>
          <w:tab w:val="num" w:pos="426"/>
        </w:tabs>
        <w:spacing w:after="0" w:line="360" w:lineRule="auto"/>
        <w:ind w:left="567" w:hanging="567"/>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Część dot. wiedzy o kulturze, historii i geografii Polski.</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Od uczestników z grupy najmłodszej wymagana będzie znaj</w:t>
      </w:r>
      <w:r w:rsidRPr="00E24655">
        <w:rPr>
          <w:rFonts w:ascii="Calibri" w:eastAsia="Times New Roman" w:hAnsi="Calibri" w:cs="Times New Roman"/>
          <w:color w:val="000000"/>
          <w:sz w:val="24"/>
          <w:szCs w:val="24"/>
          <w:lang w:val="ru-RU" w:eastAsia="pl-PL"/>
        </w:rPr>
        <w:t>о</w:t>
      </w:r>
      <w:r w:rsidRPr="00E24655">
        <w:rPr>
          <w:rFonts w:ascii="Calibri" w:eastAsia="Times New Roman" w:hAnsi="Calibri" w:cs="Times New Roman"/>
          <w:color w:val="000000"/>
          <w:sz w:val="24"/>
          <w:szCs w:val="24"/>
          <w:lang w:eastAsia="pl-PL"/>
        </w:rPr>
        <w:t xml:space="preserve">mość najbardziej podstawowych wiadomości z dziedziny kultury, historii i geografii Polski. Zagadnienia ułożono na podstawie </w:t>
      </w:r>
      <w:r w:rsidRPr="00E24655">
        <w:rPr>
          <w:rFonts w:ascii="Calibri" w:eastAsia="Times New Roman" w:hAnsi="Calibri" w:cs="Times New Roman"/>
          <w:color w:val="000000"/>
          <w:sz w:val="24"/>
          <w:szCs w:val="24"/>
          <w:lang w:eastAsia="pl-PL"/>
        </w:rPr>
        <w:lastRenderedPageBreak/>
        <w:t xml:space="preserve">ścieżek programowych stworzonych przez </w:t>
      </w:r>
      <w:proofErr w:type="spellStart"/>
      <w:r w:rsidRPr="00E24655">
        <w:rPr>
          <w:rFonts w:ascii="Calibri" w:eastAsia="Times New Roman" w:hAnsi="Calibri" w:cs="Times New Roman"/>
          <w:color w:val="000000"/>
          <w:sz w:val="24"/>
          <w:szCs w:val="24"/>
          <w:lang w:eastAsia="pl-PL"/>
        </w:rPr>
        <w:t>Ogólnoukraińskie</w:t>
      </w:r>
      <w:proofErr w:type="spellEnd"/>
      <w:r w:rsidRPr="00E24655">
        <w:rPr>
          <w:rFonts w:ascii="Calibri" w:eastAsia="Times New Roman" w:hAnsi="Calibri" w:cs="Times New Roman"/>
          <w:color w:val="000000"/>
          <w:sz w:val="24"/>
          <w:szCs w:val="24"/>
          <w:lang w:eastAsia="pl-PL"/>
        </w:rPr>
        <w:t xml:space="preserve"> Metodyczno-Koordynacyjne Centrum Nauczania Języka i Kultury Polskiej w Drohobyczu.</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p>
    <w:p w:rsidR="00E24655" w:rsidRPr="00E24655" w:rsidRDefault="00E24655" w:rsidP="00E24655">
      <w:pPr>
        <w:spacing w:after="0" w:line="360" w:lineRule="auto"/>
        <w:ind w:left="1134" w:hanging="426"/>
        <w:jc w:val="both"/>
        <w:rPr>
          <w:rFonts w:ascii="Calibri" w:eastAsia="Times New Roman" w:hAnsi="Calibri" w:cs="Times New Roman"/>
          <w:color w:val="000000"/>
          <w:sz w:val="24"/>
          <w:szCs w:val="24"/>
          <w:lang w:eastAsia="pl-PL"/>
        </w:rPr>
      </w:pPr>
      <w:r w:rsidRPr="00E24655">
        <w:rPr>
          <w:rFonts w:ascii="Calibri" w:eastAsia="Times New Roman" w:hAnsi="Calibri" w:cs="Times New Roman"/>
          <w:b/>
          <w:color w:val="000000"/>
          <w:sz w:val="24"/>
          <w:szCs w:val="24"/>
          <w:lang w:eastAsia="pl-PL"/>
        </w:rPr>
        <w:t>2.1 Wiedza o kulturze i narodzie polskim</w:t>
      </w:r>
      <w:r w:rsidRPr="00E24655">
        <w:rPr>
          <w:rFonts w:ascii="Calibri" w:eastAsia="Times New Roman" w:hAnsi="Calibri" w:cs="Times New Roman"/>
          <w:color w:val="000000"/>
          <w:sz w:val="24"/>
          <w:szCs w:val="24"/>
          <w:lang w:eastAsia="pl-PL"/>
        </w:rPr>
        <w:t>:</w:t>
      </w:r>
    </w:p>
    <w:p w:rsidR="00E24655" w:rsidRPr="00E24655" w:rsidRDefault="00E24655" w:rsidP="00E24655">
      <w:pPr>
        <w:spacing w:after="0" w:line="240" w:lineRule="auto"/>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Uczeń powinien posiadać podstawowe informacje o kulturze polskiej oraz umieć wypowiedzieć się między innymi na temat:</w:t>
      </w:r>
    </w:p>
    <w:p w:rsidR="00E24655" w:rsidRPr="00E24655" w:rsidRDefault="00E24655" w:rsidP="00E24655">
      <w:pPr>
        <w:spacing w:after="0" w:line="240" w:lineRule="auto"/>
        <w:rPr>
          <w:rFonts w:ascii="Calibri" w:eastAsia="Times New Roman" w:hAnsi="Calibri" w:cs="Times New Roman"/>
          <w:color w:val="000000"/>
          <w:sz w:val="24"/>
          <w:szCs w:val="24"/>
          <w:lang w:eastAsia="pl-PL"/>
        </w:rPr>
      </w:pPr>
    </w:p>
    <w:p w:rsidR="00E24655" w:rsidRPr="00E24655" w:rsidRDefault="00E24655" w:rsidP="00E24655">
      <w:pPr>
        <w:numPr>
          <w:ilvl w:val="0"/>
          <w:numId w:val="3"/>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Polskie symbole narodowe (flaga, godło, hymn);</w:t>
      </w:r>
    </w:p>
    <w:p w:rsidR="00E24655" w:rsidRPr="00E24655" w:rsidRDefault="00E24655" w:rsidP="00E24655">
      <w:pPr>
        <w:numPr>
          <w:ilvl w:val="0"/>
          <w:numId w:val="3"/>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Święta narodowe;</w:t>
      </w:r>
    </w:p>
    <w:p w:rsidR="00E24655" w:rsidRPr="00E24655" w:rsidRDefault="00E24655" w:rsidP="00E24655">
      <w:pPr>
        <w:numPr>
          <w:ilvl w:val="0"/>
          <w:numId w:val="3"/>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Polskie tradycje związane z najważniejszymi świętami religijnymi: Boże Narodzenie, Wielkanoc, Boże Ciało, Wszystkich Świętych;</w:t>
      </w:r>
    </w:p>
    <w:p w:rsidR="00E24655" w:rsidRPr="00E24655" w:rsidRDefault="00E24655" w:rsidP="00E24655">
      <w:pPr>
        <w:numPr>
          <w:ilvl w:val="0"/>
          <w:numId w:val="3"/>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Najbardziej charakterystyczne zwyczaje związane z całorocznym kalendarzem </w:t>
      </w:r>
      <w:r w:rsidRPr="00E24655">
        <w:rPr>
          <w:rFonts w:ascii="Calibri" w:eastAsia="Times New Roman" w:hAnsi="Calibri" w:cs="Times New Roman"/>
          <w:color w:val="000000"/>
          <w:sz w:val="24"/>
          <w:szCs w:val="24"/>
          <w:lang w:eastAsia="pl-PL"/>
        </w:rPr>
        <w:br/>
        <w:t>np.: noc świętojańska, andrzejki, dożynki, topienie Marzanny itp.;</w:t>
      </w:r>
    </w:p>
    <w:p w:rsidR="00E24655" w:rsidRPr="00E24655" w:rsidRDefault="00E24655" w:rsidP="00E24655">
      <w:pPr>
        <w:numPr>
          <w:ilvl w:val="0"/>
          <w:numId w:val="3"/>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Święta rodzinne, np. imieniny, urodziny, chrzciny, śluby itp.;</w:t>
      </w:r>
    </w:p>
    <w:p w:rsidR="00E24655" w:rsidRPr="00E24655" w:rsidRDefault="00E24655" w:rsidP="00E24655">
      <w:pPr>
        <w:numPr>
          <w:ilvl w:val="0"/>
          <w:numId w:val="3"/>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Najważniejsze święta i tradycje w życiu dziecka np.: I Komunia Święta, dzień </w:t>
      </w:r>
      <w:r w:rsidRPr="00E24655">
        <w:rPr>
          <w:rFonts w:ascii="Calibri" w:eastAsia="Times New Roman" w:hAnsi="Calibri" w:cs="Times New Roman"/>
          <w:color w:val="000000"/>
          <w:sz w:val="24"/>
          <w:szCs w:val="24"/>
          <w:lang w:eastAsia="pl-PL"/>
        </w:rPr>
        <w:br/>
        <w:t>św. Mikołaja, Dzień Dziecka, Dzień Matki i Ojca, Dzień Babci i Dziadka itp.;</w:t>
      </w:r>
    </w:p>
    <w:p w:rsidR="00E24655" w:rsidRPr="00E24655" w:rsidRDefault="00E24655" w:rsidP="00E24655">
      <w:pPr>
        <w:numPr>
          <w:ilvl w:val="0"/>
          <w:numId w:val="3"/>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Postać artysty malarza Artura Grottgera, astronoma Mikołaja Kopernika, kompozytora Fryderyka Chopina, Władysława Bełzy;</w:t>
      </w:r>
    </w:p>
    <w:p w:rsidR="00E24655" w:rsidRPr="00E24655" w:rsidRDefault="00E24655" w:rsidP="00E24655">
      <w:pPr>
        <w:numPr>
          <w:ilvl w:val="0"/>
          <w:numId w:val="3"/>
        </w:numPr>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Ważne rocznice przypadające na rok 2020; </w:t>
      </w:r>
    </w:p>
    <w:p w:rsidR="00E24655" w:rsidRPr="00E24655" w:rsidRDefault="00E24655" w:rsidP="00E24655">
      <w:pPr>
        <w:numPr>
          <w:ilvl w:val="0"/>
          <w:numId w:val="3"/>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Inne podstawowe wiadomości z zakresu kultury.</w:t>
      </w:r>
    </w:p>
    <w:p w:rsidR="00E24655" w:rsidRPr="00E24655" w:rsidRDefault="00E24655" w:rsidP="00E24655">
      <w:pPr>
        <w:spacing w:after="0" w:line="240" w:lineRule="auto"/>
        <w:rPr>
          <w:rFonts w:ascii="Calibri" w:eastAsia="Times New Roman" w:hAnsi="Calibri" w:cs="Times New Roman"/>
          <w:color w:val="000000"/>
          <w:sz w:val="24"/>
          <w:szCs w:val="24"/>
          <w:lang w:eastAsia="pl-PL"/>
        </w:rPr>
      </w:pPr>
    </w:p>
    <w:p w:rsidR="00E24655" w:rsidRPr="00E24655" w:rsidRDefault="00E24655" w:rsidP="00E24655">
      <w:pPr>
        <w:spacing w:after="0" w:line="240" w:lineRule="auto"/>
        <w:ind w:left="1134" w:hanging="425"/>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2.2 Historia.</w:t>
      </w:r>
    </w:p>
    <w:p w:rsidR="00E24655" w:rsidRPr="00E24655" w:rsidRDefault="00E24655" w:rsidP="00E24655">
      <w:pPr>
        <w:spacing w:after="0" w:line="240" w:lineRule="auto"/>
        <w:rPr>
          <w:rFonts w:ascii="Calibri" w:eastAsia="Times New Roman" w:hAnsi="Calibri" w:cs="Times New Roman"/>
          <w:color w:val="000000"/>
          <w:sz w:val="24"/>
          <w:szCs w:val="24"/>
          <w:lang w:eastAsia="pl-PL"/>
        </w:rPr>
      </w:pPr>
    </w:p>
    <w:p w:rsidR="00E24655" w:rsidRPr="00E24655" w:rsidRDefault="00E24655" w:rsidP="00E24655">
      <w:pPr>
        <w:spacing w:after="0" w:line="240" w:lineRule="auto"/>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Uczeń powinien posiadać podstawowe informacje z historii Polski. Poniżej podano przykładowe tematy:</w:t>
      </w:r>
    </w:p>
    <w:p w:rsidR="00E24655" w:rsidRPr="00E24655" w:rsidRDefault="00E24655" w:rsidP="00E24655">
      <w:pPr>
        <w:spacing w:after="0" w:line="240" w:lineRule="auto"/>
        <w:rPr>
          <w:rFonts w:ascii="Calibri" w:eastAsia="Times New Roman" w:hAnsi="Calibri" w:cs="Times New Roman"/>
          <w:color w:val="000000"/>
          <w:sz w:val="24"/>
          <w:szCs w:val="24"/>
          <w:lang w:eastAsia="pl-PL"/>
        </w:rPr>
      </w:pPr>
    </w:p>
    <w:p w:rsidR="00E24655" w:rsidRPr="00E24655" w:rsidRDefault="00E24655" w:rsidP="00E24655">
      <w:pPr>
        <w:numPr>
          <w:ilvl w:val="0"/>
          <w:numId w:val="8"/>
        </w:numPr>
        <w:tabs>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Pierwsi władcy państwa polskiego. Przyjęcie przez Polskę chrześcijaństwa; </w:t>
      </w:r>
    </w:p>
    <w:p w:rsidR="00E24655" w:rsidRPr="00E24655" w:rsidRDefault="00E24655" w:rsidP="00E24655">
      <w:pPr>
        <w:numPr>
          <w:ilvl w:val="0"/>
          <w:numId w:val="8"/>
        </w:numPr>
        <w:tabs>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Gniezno – pierwsza stolica państwa polskiego;</w:t>
      </w:r>
    </w:p>
    <w:p w:rsidR="00E24655" w:rsidRPr="00E24655" w:rsidRDefault="00E24655" w:rsidP="00E24655">
      <w:pPr>
        <w:numPr>
          <w:ilvl w:val="0"/>
          <w:numId w:val="8"/>
        </w:numPr>
        <w:tabs>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Legendy ilustrujące narodziny państwa polskiego;</w:t>
      </w:r>
    </w:p>
    <w:p w:rsidR="00E24655" w:rsidRPr="00E24655" w:rsidRDefault="00E24655" w:rsidP="00E24655">
      <w:pPr>
        <w:numPr>
          <w:ilvl w:val="0"/>
          <w:numId w:val="8"/>
        </w:numPr>
        <w:tabs>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Postać króla Kazimierza Wielkiego;</w:t>
      </w:r>
    </w:p>
    <w:p w:rsidR="00E24655" w:rsidRPr="00E24655" w:rsidRDefault="00E24655" w:rsidP="00E24655">
      <w:pPr>
        <w:numPr>
          <w:ilvl w:val="0"/>
          <w:numId w:val="8"/>
        </w:numPr>
        <w:tabs>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Postać króla Władysława Jagiełły. Bitwa pod Grunwaldem;</w:t>
      </w:r>
    </w:p>
    <w:p w:rsidR="00E24655" w:rsidRPr="00E24655" w:rsidRDefault="00E24655" w:rsidP="00E24655">
      <w:pPr>
        <w:numPr>
          <w:ilvl w:val="0"/>
          <w:numId w:val="8"/>
        </w:numPr>
        <w:tabs>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Postać króla Jana III Sobieskiego i zwycięstwo pod Wiedniem;</w:t>
      </w:r>
    </w:p>
    <w:p w:rsidR="00E24655" w:rsidRPr="00E24655" w:rsidRDefault="00E24655" w:rsidP="00E24655">
      <w:pPr>
        <w:numPr>
          <w:ilvl w:val="0"/>
          <w:numId w:val="8"/>
        </w:numPr>
        <w:tabs>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Konstytucja 3 Maja;</w:t>
      </w:r>
    </w:p>
    <w:p w:rsidR="00E24655" w:rsidRPr="00E24655" w:rsidRDefault="00E24655" w:rsidP="00E24655">
      <w:pPr>
        <w:numPr>
          <w:ilvl w:val="0"/>
          <w:numId w:val="8"/>
        </w:numPr>
        <w:tabs>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Rozbiory I Rzeczypospolitej;</w:t>
      </w:r>
    </w:p>
    <w:p w:rsidR="00E24655" w:rsidRPr="00E24655" w:rsidRDefault="00E24655" w:rsidP="00E24655">
      <w:pPr>
        <w:numPr>
          <w:ilvl w:val="0"/>
          <w:numId w:val="8"/>
        </w:numPr>
        <w:tabs>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Powstania narodowe XIX wieku: listopadowe, styczniowe;</w:t>
      </w:r>
    </w:p>
    <w:p w:rsidR="00E24655" w:rsidRPr="00E24655" w:rsidRDefault="00E24655" w:rsidP="00E24655">
      <w:pPr>
        <w:numPr>
          <w:ilvl w:val="0"/>
          <w:numId w:val="8"/>
        </w:numPr>
        <w:tabs>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Odzyskanie niepodległości w 1918 r. Najważniejsze nazwiska polskich przywódców,</w:t>
      </w:r>
    </w:p>
    <w:p w:rsidR="00E24655" w:rsidRPr="00E24655" w:rsidRDefault="00E24655" w:rsidP="00E24655">
      <w:pPr>
        <w:numPr>
          <w:ilvl w:val="0"/>
          <w:numId w:val="8"/>
        </w:numPr>
        <w:tabs>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Najważniejsze wydarzenia dotyczące Polski w czasie II wojny światowej (wybuch</w:t>
      </w:r>
      <w:r w:rsidRPr="00E24655">
        <w:rPr>
          <w:rFonts w:ascii="Calibri" w:eastAsia="Times New Roman" w:hAnsi="Calibri" w:cs="Times New Roman"/>
          <w:color w:val="000000"/>
          <w:sz w:val="24"/>
          <w:szCs w:val="24"/>
          <w:lang w:eastAsia="pl-PL"/>
        </w:rPr>
        <w:br/>
        <w:t xml:space="preserve"> wojny w 1939 r., zbrodnia Katyńska, powstanie warszawskie, Armia Krajowa, bitwa</w:t>
      </w:r>
      <w:r w:rsidRPr="00E24655">
        <w:rPr>
          <w:rFonts w:ascii="Calibri" w:eastAsia="Times New Roman" w:hAnsi="Calibri" w:cs="Times New Roman"/>
          <w:color w:val="000000"/>
          <w:sz w:val="24"/>
          <w:szCs w:val="24"/>
          <w:lang w:eastAsia="pl-PL"/>
        </w:rPr>
        <w:br/>
        <w:t xml:space="preserve"> pod Monte Cassino);</w:t>
      </w:r>
    </w:p>
    <w:p w:rsidR="00E24655" w:rsidRPr="00E24655" w:rsidRDefault="00E24655" w:rsidP="00E24655">
      <w:pPr>
        <w:numPr>
          <w:ilvl w:val="0"/>
          <w:numId w:val="8"/>
        </w:numPr>
        <w:tabs>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Stolice państwa polskiego w historii i dzisiaj (przykład ważnych zabytków historii</w:t>
      </w:r>
      <w:r w:rsidRPr="00E24655">
        <w:rPr>
          <w:rFonts w:ascii="Calibri" w:eastAsia="Times New Roman" w:hAnsi="Calibri" w:cs="Times New Roman"/>
          <w:color w:val="000000"/>
          <w:sz w:val="24"/>
          <w:szCs w:val="24"/>
          <w:lang w:eastAsia="pl-PL"/>
        </w:rPr>
        <w:br/>
        <w:t xml:space="preserve"> w danym mieście). Umiejętność wskazania ich na mapie;</w:t>
      </w:r>
    </w:p>
    <w:p w:rsidR="00E24655" w:rsidRPr="00E24655" w:rsidRDefault="00E24655" w:rsidP="00E24655">
      <w:pPr>
        <w:numPr>
          <w:ilvl w:val="0"/>
          <w:numId w:val="8"/>
        </w:numPr>
        <w:tabs>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Inne najważniejsze wydarzenia z historii Polski.</w:t>
      </w:r>
    </w:p>
    <w:p w:rsidR="00E24655" w:rsidRPr="00E24655" w:rsidRDefault="00E24655" w:rsidP="00E24655">
      <w:pPr>
        <w:spacing w:after="0" w:line="240" w:lineRule="auto"/>
        <w:rPr>
          <w:rFonts w:ascii="Calibri" w:eastAsia="Times New Roman" w:hAnsi="Calibri" w:cs="Times New Roman"/>
          <w:b/>
          <w:color w:val="000000"/>
          <w:sz w:val="24"/>
          <w:szCs w:val="24"/>
          <w:lang w:eastAsia="pl-PL"/>
        </w:rPr>
      </w:pPr>
    </w:p>
    <w:p w:rsidR="00E24655" w:rsidRPr="00E24655" w:rsidRDefault="00E24655" w:rsidP="00E24655">
      <w:pPr>
        <w:spacing w:after="0" w:line="240" w:lineRule="auto"/>
        <w:ind w:left="1134" w:hanging="425"/>
        <w:rPr>
          <w:rFonts w:ascii="Calibri" w:eastAsia="Times New Roman" w:hAnsi="Calibri" w:cs="Times New Roman"/>
          <w:color w:val="000000"/>
          <w:sz w:val="24"/>
          <w:szCs w:val="24"/>
          <w:lang w:eastAsia="pl-PL"/>
        </w:rPr>
      </w:pPr>
      <w:r w:rsidRPr="00E24655">
        <w:rPr>
          <w:rFonts w:ascii="Calibri" w:eastAsia="Times New Roman" w:hAnsi="Calibri" w:cs="Times New Roman"/>
          <w:b/>
          <w:color w:val="000000"/>
          <w:sz w:val="24"/>
          <w:szCs w:val="24"/>
          <w:lang w:eastAsia="pl-PL"/>
        </w:rPr>
        <w:t>2.3 Geografia</w:t>
      </w:r>
    </w:p>
    <w:p w:rsidR="00E24655" w:rsidRPr="00E24655" w:rsidRDefault="00E24655" w:rsidP="00E24655">
      <w:pPr>
        <w:spacing w:after="0" w:line="240" w:lineRule="auto"/>
        <w:rPr>
          <w:rFonts w:ascii="Calibri" w:eastAsia="Times New Roman" w:hAnsi="Calibri" w:cs="Times New Roman"/>
          <w:color w:val="000000"/>
          <w:sz w:val="24"/>
          <w:szCs w:val="24"/>
          <w:lang w:eastAsia="pl-PL"/>
        </w:rPr>
      </w:pPr>
    </w:p>
    <w:p w:rsidR="00E24655" w:rsidRPr="00E24655" w:rsidRDefault="00E24655" w:rsidP="00E24655">
      <w:pPr>
        <w:spacing w:after="0" w:line="240" w:lineRule="auto"/>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Uczeń powinien znać i potrafić wskazać na mapie:</w:t>
      </w:r>
    </w:p>
    <w:p w:rsidR="00E24655" w:rsidRPr="00E24655" w:rsidRDefault="00E24655" w:rsidP="00E24655">
      <w:pPr>
        <w:spacing w:after="0" w:line="240" w:lineRule="auto"/>
        <w:rPr>
          <w:rFonts w:ascii="Calibri" w:eastAsia="Times New Roman" w:hAnsi="Calibri" w:cs="Times New Roman"/>
          <w:color w:val="000000"/>
          <w:sz w:val="24"/>
          <w:szCs w:val="24"/>
          <w:lang w:eastAsia="pl-PL"/>
        </w:rPr>
      </w:pPr>
    </w:p>
    <w:p w:rsidR="00E24655" w:rsidRPr="00E24655" w:rsidRDefault="00E24655" w:rsidP="00E24655">
      <w:pPr>
        <w:numPr>
          <w:ilvl w:val="0"/>
          <w:numId w:val="4"/>
        </w:numPr>
        <w:tabs>
          <w:tab w:val="num" w:pos="709"/>
        </w:tabs>
        <w:spacing w:after="0" w:line="240" w:lineRule="auto"/>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Sąsiadów Polski;</w:t>
      </w:r>
    </w:p>
    <w:p w:rsidR="00E24655" w:rsidRPr="00E24655" w:rsidRDefault="00E24655" w:rsidP="00E24655">
      <w:pPr>
        <w:numPr>
          <w:ilvl w:val="0"/>
          <w:numId w:val="4"/>
        </w:numPr>
        <w:tabs>
          <w:tab w:val="num" w:pos="709"/>
        </w:tabs>
        <w:spacing w:after="0" w:line="240" w:lineRule="auto"/>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Położenia geograficzne Polski. Najważniejsze góry, jeziora i rzeki;</w:t>
      </w:r>
    </w:p>
    <w:p w:rsidR="00E24655" w:rsidRPr="00E24655" w:rsidRDefault="00E24655" w:rsidP="00E24655">
      <w:pPr>
        <w:numPr>
          <w:ilvl w:val="0"/>
          <w:numId w:val="4"/>
        </w:numPr>
        <w:tabs>
          <w:tab w:val="num" w:pos="709"/>
        </w:tabs>
        <w:spacing w:after="0" w:line="240" w:lineRule="auto"/>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Stolice Polski (w historii i obecnie);</w:t>
      </w:r>
    </w:p>
    <w:p w:rsidR="00E24655" w:rsidRPr="00E24655" w:rsidRDefault="00E24655" w:rsidP="00E24655">
      <w:pPr>
        <w:numPr>
          <w:ilvl w:val="0"/>
          <w:numId w:val="4"/>
        </w:numPr>
        <w:tabs>
          <w:tab w:val="num" w:pos="709"/>
        </w:tabs>
        <w:spacing w:after="0" w:line="240" w:lineRule="auto"/>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Polskie nazwy najważniejszych miast na Ukrainie;</w:t>
      </w:r>
    </w:p>
    <w:p w:rsidR="00E24655" w:rsidRPr="00E24655" w:rsidRDefault="00E24655" w:rsidP="00E24655">
      <w:pPr>
        <w:numPr>
          <w:ilvl w:val="0"/>
          <w:numId w:val="4"/>
        </w:numPr>
        <w:tabs>
          <w:tab w:val="num" w:pos="709"/>
        </w:tabs>
        <w:spacing w:after="0" w:line="240" w:lineRule="auto"/>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lastRenderedPageBreak/>
        <w:t>Inne ważne informacje z zakresu geografii Polski.</w:t>
      </w:r>
    </w:p>
    <w:p w:rsidR="00E24655" w:rsidRPr="00E24655" w:rsidRDefault="00E24655" w:rsidP="00E24655">
      <w:pPr>
        <w:spacing w:after="0" w:line="360" w:lineRule="auto"/>
        <w:jc w:val="both"/>
        <w:rPr>
          <w:rFonts w:ascii="Calibri" w:eastAsia="Times New Roman" w:hAnsi="Calibri" w:cs="Times New Roman"/>
          <w:b/>
          <w:color w:val="000000"/>
          <w:sz w:val="24"/>
          <w:szCs w:val="24"/>
          <w:lang w:eastAsia="pl-PL"/>
        </w:rPr>
      </w:pPr>
    </w:p>
    <w:p w:rsidR="00E24655" w:rsidRPr="00E24655" w:rsidRDefault="00E24655" w:rsidP="00E24655">
      <w:pPr>
        <w:spacing w:after="0" w:line="360" w:lineRule="auto"/>
        <w:jc w:val="center"/>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GRUPA II (klasy VII - IX)</w:t>
      </w:r>
    </w:p>
    <w:p w:rsidR="00E24655" w:rsidRPr="00E24655" w:rsidRDefault="00E24655" w:rsidP="00E24655">
      <w:pPr>
        <w:numPr>
          <w:ilvl w:val="0"/>
          <w:numId w:val="6"/>
        </w:numPr>
        <w:spacing w:after="0" w:line="360" w:lineRule="auto"/>
        <w:ind w:left="284" w:hanging="284"/>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Część językowa.</w:t>
      </w:r>
    </w:p>
    <w:p w:rsidR="00E24655" w:rsidRPr="00E24655" w:rsidRDefault="00E24655" w:rsidP="00E24655">
      <w:pPr>
        <w:spacing w:after="0" w:line="240" w:lineRule="auto"/>
        <w:ind w:firstLine="708"/>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1.1 W zakresie rozumienia ze słuchu:</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Uczeń rozróżnia wszystkie głoski języka polskiego, rozumie wypowiedzi o złożonej strukturze, w tym nadawane za pomocą środków audiowizualnych, i odbiera zawarte w nich informacje zarówno jawne, jak i ukryte, rozumie utwory literackie (z różnych epok) i inne teksty kultury, rozumie wypowiedzi o charakterze popularnonaukowym i publicystycznym, rozumie jawną </w:t>
      </w:r>
      <w:r w:rsidRPr="00E24655">
        <w:rPr>
          <w:rFonts w:ascii="Calibri" w:eastAsia="Times New Roman" w:hAnsi="Calibri" w:cs="Times New Roman"/>
          <w:color w:val="000000"/>
          <w:sz w:val="24"/>
          <w:szCs w:val="24"/>
          <w:lang w:eastAsia="pl-PL"/>
        </w:rPr>
        <w:br/>
        <w:t>i ukrytą intencję wypowiedzi (sugestię i manipulację językową oraz ironię), rozpoznaje środki językowe pełniące różne funkcje stylistyczne.</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p>
    <w:p w:rsidR="00E24655" w:rsidRPr="00E24655" w:rsidRDefault="00E24655" w:rsidP="00E24655">
      <w:pPr>
        <w:spacing w:after="0" w:line="240" w:lineRule="auto"/>
        <w:ind w:firstLine="708"/>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1.2 W zakresie mówienia:</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Uczeń poprawnie wymawia słowa i zdania, wypowiada się spontanicznie, płynnie i logicznie, prezentuje fabułę i charakteryzuje postać mówiącą, wypowiada się precyzyjnie w rozmaitych formach, w dyskusji, wystąpieniu publicznym, formułuje swoje zdanie, uzasadnia je i broni go, podejmuje polemikę, przestrzega zasad etykiety językowej, dostosowuje sposób wyrażania do stylu właściwego dla danej sytuacji, recytuje utwory literackie, interpretując </w:t>
      </w:r>
      <w:r w:rsidRPr="00E24655">
        <w:rPr>
          <w:rFonts w:ascii="Calibri" w:eastAsia="Times New Roman" w:hAnsi="Calibri" w:cs="Times New Roman"/>
          <w:color w:val="000000"/>
          <w:sz w:val="24"/>
          <w:szCs w:val="24"/>
          <w:lang w:eastAsia="pl-PL"/>
        </w:rPr>
        <w:br/>
        <w:t>je głosowo.</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p>
    <w:p w:rsidR="00E24655" w:rsidRPr="00E24655" w:rsidRDefault="00E24655" w:rsidP="00E24655">
      <w:pPr>
        <w:spacing w:after="0" w:line="240" w:lineRule="auto"/>
        <w:ind w:firstLine="708"/>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1.3 W zakresie czytania:</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Uczeń rozumie utwory literackie i inne teksty kultury, a w ich interpretacji uwzględnia różne konteksty, identyfikuje elementy konstrukcyjne struktury tekstu literackiego dostrzega relacje między nimi, odczytuje sens całego tekstu i wydzielonych fragmentów oraz ich funkcję na tle całości, rozpoznaje jawną i ukrytą intencję wypowiedzi, ironię i manipulację językową, czyta wybrane utwory literackie (z różnych epok), korzysta z rozmaitych źródeł informacji.</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p>
    <w:p w:rsidR="00E24655" w:rsidRPr="00E24655" w:rsidRDefault="00E24655" w:rsidP="00E24655">
      <w:pPr>
        <w:spacing w:after="0" w:line="240" w:lineRule="auto"/>
        <w:ind w:firstLine="708"/>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1.4 W zakresie pisania:</w:t>
      </w:r>
    </w:p>
    <w:p w:rsidR="00E24655" w:rsidRPr="00E24655" w:rsidRDefault="00E24655" w:rsidP="00E24655">
      <w:pPr>
        <w:tabs>
          <w:tab w:val="left" w:pos="709"/>
          <w:tab w:val="left" w:pos="851"/>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Uczeń: sporządza notatkę z tekstu słuchanego i czytanego, tworzy formy użytkowe (list oficjalny, podanie, życiorys, CV, list motywacyjny), przedstawia (opracowuje w pełni) dowolnie wybrany temat, zwracając uwagę na strukturę wypowiedzi, wypowiada się </w:t>
      </w:r>
      <w:r w:rsidRPr="00E24655">
        <w:rPr>
          <w:rFonts w:ascii="Calibri" w:eastAsia="Times New Roman" w:hAnsi="Calibri" w:cs="Times New Roman"/>
          <w:color w:val="000000"/>
          <w:sz w:val="24"/>
          <w:szCs w:val="24"/>
          <w:lang w:eastAsia="pl-PL"/>
        </w:rPr>
        <w:br/>
        <w:t>w różnych formach gatunkowych (list prywatny, dziennik, streszczenie, w tym streszczenie tekstu argumentacyjnego, sprawozdanie, rozprawka), stosując urozmaicone słownictwo, analizuje i interpretuje wskazane utwory literackie oraz inne teksty kultury, stosuje formuły grzecznościowe odpowiednie do sytuacji, stosuje obowiązujące normy poprawnościowe, posługując się słownikami, redaguje i edytuje własny tekst.</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p>
    <w:p w:rsidR="00E24655" w:rsidRPr="00E24655" w:rsidRDefault="00E24655" w:rsidP="00E24655">
      <w:pPr>
        <w:spacing w:after="0" w:line="240" w:lineRule="auto"/>
        <w:ind w:left="1134" w:hanging="426"/>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1.5 W zakresie gramatyki:</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Według Standardów wymagań egzaminacyjnych egzaminów certyfikatowych z języka polskiego jako obcego dla poziomu B1 (</w:t>
      </w:r>
      <w:hyperlink r:id="rId8" w:history="1">
        <w:r w:rsidRPr="00E24655">
          <w:rPr>
            <w:rFonts w:ascii="Calibri" w:eastAsia="Times New Roman" w:hAnsi="Calibri" w:cs="Times New Roman"/>
            <w:color w:val="0000FF"/>
            <w:sz w:val="24"/>
            <w:szCs w:val="24"/>
            <w:u w:val="single"/>
            <w:lang w:eastAsia="pl-PL"/>
          </w:rPr>
          <w:t>www.buwiwm.edu.pl/certyfikacja</w:t>
        </w:r>
      </w:hyperlink>
      <w:r w:rsidRPr="00E24655">
        <w:rPr>
          <w:rFonts w:ascii="Calibri" w:eastAsia="Times New Roman" w:hAnsi="Calibri" w:cs="Times New Roman"/>
          <w:color w:val="000000"/>
          <w:sz w:val="24"/>
          <w:szCs w:val="24"/>
          <w:u w:val="single"/>
          <w:lang w:eastAsia="pl-PL"/>
        </w:rPr>
        <w:t>)</w:t>
      </w:r>
      <w:r w:rsidRPr="00E24655">
        <w:rPr>
          <w:rFonts w:ascii="Calibri" w:eastAsia="Times New Roman" w:hAnsi="Calibri" w:cs="Times New Roman"/>
          <w:color w:val="000000"/>
          <w:sz w:val="24"/>
          <w:szCs w:val="24"/>
          <w:lang w:eastAsia="pl-PL"/>
        </w:rPr>
        <w:t>.</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p>
    <w:p w:rsidR="00E24655" w:rsidRPr="00E24655" w:rsidRDefault="00E24655" w:rsidP="00E24655">
      <w:pPr>
        <w:spacing w:after="0" w:line="240" w:lineRule="auto"/>
        <w:ind w:firstLine="705"/>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1.6 Treści literackie:</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p>
    <w:p w:rsidR="00E24655" w:rsidRPr="00E24655" w:rsidRDefault="00E24655" w:rsidP="000839EE">
      <w:pPr>
        <w:numPr>
          <w:ilvl w:val="0"/>
          <w:numId w:val="17"/>
        </w:numPr>
        <w:tabs>
          <w:tab w:val="left" w:pos="567"/>
        </w:tabs>
        <w:spacing w:after="0" w:line="240" w:lineRule="auto"/>
        <w:ind w:left="567" w:hanging="425"/>
        <w:jc w:val="both"/>
        <w:rPr>
          <w:rFonts w:ascii="Calibri" w:eastAsia="Times New Roman" w:hAnsi="Calibri" w:cs="Times New Roman"/>
          <w:i/>
          <w:color w:val="000000"/>
          <w:sz w:val="24"/>
          <w:szCs w:val="24"/>
          <w:lang w:eastAsia="pl-PL"/>
        </w:rPr>
      </w:pPr>
      <w:r w:rsidRPr="00E24655">
        <w:rPr>
          <w:rFonts w:ascii="Calibri" w:eastAsia="Times New Roman" w:hAnsi="Calibri" w:cs="Times New Roman"/>
          <w:color w:val="000000"/>
          <w:sz w:val="24"/>
          <w:szCs w:val="24"/>
          <w:lang w:eastAsia="pl-PL"/>
        </w:rPr>
        <w:t>Adam Mickiewicz fragmenty z Pana Tadeusza: polowanie, grzybobranie, koncert Jankiela;</w:t>
      </w:r>
    </w:p>
    <w:p w:rsidR="00E24655" w:rsidRPr="00E24655" w:rsidRDefault="00E24655" w:rsidP="00E24655">
      <w:pPr>
        <w:numPr>
          <w:ilvl w:val="0"/>
          <w:numId w:val="17"/>
        </w:numPr>
        <w:tabs>
          <w:tab w:val="left" w:pos="709"/>
        </w:tabs>
        <w:spacing w:after="0" w:line="240" w:lineRule="auto"/>
        <w:ind w:left="567" w:hanging="283"/>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Aleksander Fredro, Zemsta;</w:t>
      </w:r>
    </w:p>
    <w:p w:rsidR="00E24655" w:rsidRPr="00E24655" w:rsidRDefault="00E24655" w:rsidP="00E24655">
      <w:pPr>
        <w:numPr>
          <w:ilvl w:val="0"/>
          <w:numId w:val="17"/>
        </w:numPr>
        <w:tabs>
          <w:tab w:val="left" w:pos="709"/>
        </w:tabs>
        <w:spacing w:after="0" w:line="240" w:lineRule="auto"/>
        <w:ind w:left="567" w:hanging="283"/>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Stanisław Wyspiański, Wesele – fragment realistyczny;</w:t>
      </w:r>
    </w:p>
    <w:p w:rsidR="00E24655" w:rsidRPr="00E24655" w:rsidRDefault="00E24655" w:rsidP="00E24655">
      <w:pPr>
        <w:numPr>
          <w:ilvl w:val="0"/>
          <w:numId w:val="17"/>
        </w:numPr>
        <w:tabs>
          <w:tab w:val="left" w:pos="709"/>
        </w:tabs>
        <w:spacing w:after="0" w:line="240" w:lineRule="auto"/>
        <w:ind w:left="567" w:hanging="283"/>
        <w:jc w:val="both"/>
        <w:rPr>
          <w:rFonts w:ascii="Calibri" w:eastAsia="Times New Roman" w:hAnsi="Calibri" w:cs="Times New Roman"/>
          <w:color w:val="000000"/>
          <w:sz w:val="24"/>
          <w:szCs w:val="24"/>
          <w:lang w:val="en-US" w:eastAsia="pl-PL"/>
        </w:rPr>
      </w:pPr>
      <w:r w:rsidRPr="00E24655">
        <w:rPr>
          <w:rFonts w:ascii="Calibri" w:eastAsia="Times New Roman" w:hAnsi="Calibri" w:cs="Times New Roman"/>
          <w:color w:val="000000"/>
          <w:sz w:val="24"/>
          <w:szCs w:val="24"/>
          <w:lang w:val="en-US" w:eastAsia="pl-PL"/>
        </w:rPr>
        <w:t xml:space="preserve">Cyprian </w:t>
      </w:r>
      <w:proofErr w:type="spellStart"/>
      <w:r w:rsidRPr="00E24655">
        <w:rPr>
          <w:rFonts w:ascii="Calibri" w:eastAsia="Times New Roman" w:hAnsi="Calibri" w:cs="Times New Roman"/>
          <w:color w:val="000000"/>
          <w:sz w:val="24"/>
          <w:szCs w:val="24"/>
          <w:lang w:val="en-US" w:eastAsia="pl-PL"/>
        </w:rPr>
        <w:t>Kamil</w:t>
      </w:r>
      <w:proofErr w:type="spellEnd"/>
      <w:r w:rsidRPr="00E24655">
        <w:rPr>
          <w:rFonts w:ascii="Calibri" w:eastAsia="Times New Roman" w:hAnsi="Calibri" w:cs="Times New Roman"/>
          <w:color w:val="000000"/>
          <w:sz w:val="24"/>
          <w:szCs w:val="24"/>
          <w:lang w:val="en-US" w:eastAsia="pl-PL"/>
        </w:rPr>
        <w:t xml:space="preserve"> </w:t>
      </w:r>
      <w:proofErr w:type="spellStart"/>
      <w:r w:rsidRPr="00E24655">
        <w:rPr>
          <w:rFonts w:ascii="Calibri" w:eastAsia="Times New Roman" w:hAnsi="Calibri" w:cs="Times New Roman"/>
          <w:color w:val="000000"/>
          <w:sz w:val="24"/>
          <w:szCs w:val="24"/>
          <w:lang w:val="en-US" w:eastAsia="pl-PL"/>
        </w:rPr>
        <w:t>Norwid</w:t>
      </w:r>
      <w:proofErr w:type="spellEnd"/>
      <w:r w:rsidRPr="00E24655">
        <w:rPr>
          <w:rFonts w:ascii="Calibri" w:eastAsia="Times New Roman" w:hAnsi="Calibri" w:cs="Times New Roman"/>
          <w:color w:val="000000"/>
          <w:sz w:val="24"/>
          <w:szCs w:val="24"/>
          <w:lang w:val="en-US" w:eastAsia="pl-PL"/>
        </w:rPr>
        <w:t xml:space="preserve">, </w:t>
      </w:r>
      <w:proofErr w:type="spellStart"/>
      <w:r w:rsidRPr="00E24655">
        <w:rPr>
          <w:rFonts w:ascii="Calibri" w:eastAsia="Times New Roman" w:hAnsi="Calibri" w:cs="Times New Roman"/>
          <w:color w:val="000000"/>
          <w:sz w:val="24"/>
          <w:szCs w:val="24"/>
          <w:lang w:val="en-US" w:eastAsia="pl-PL"/>
        </w:rPr>
        <w:t>Fortepian</w:t>
      </w:r>
      <w:proofErr w:type="spellEnd"/>
      <w:r w:rsidRPr="00E24655">
        <w:rPr>
          <w:rFonts w:ascii="Calibri" w:eastAsia="Times New Roman" w:hAnsi="Calibri" w:cs="Times New Roman"/>
          <w:color w:val="000000"/>
          <w:sz w:val="24"/>
          <w:szCs w:val="24"/>
          <w:lang w:val="en-US" w:eastAsia="pl-PL"/>
        </w:rPr>
        <w:t xml:space="preserve"> </w:t>
      </w:r>
      <w:proofErr w:type="spellStart"/>
      <w:r w:rsidRPr="00E24655">
        <w:rPr>
          <w:rFonts w:ascii="Calibri" w:eastAsia="Times New Roman" w:hAnsi="Calibri" w:cs="Times New Roman"/>
          <w:color w:val="000000"/>
          <w:sz w:val="24"/>
          <w:szCs w:val="24"/>
          <w:lang w:val="en-US" w:eastAsia="pl-PL"/>
        </w:rPr>
        <w:t>Chopina</w:t>
      </w:r>
      <w:proofErr w:type="spellEnd"/>
      <w:r w:rsidRPr="00E24655">
        <w:rPr>
          <w:rFonts w:ascii="Calibri" w:eastAsia="Times New Roman" w:hAnsi="Calibri" w:cs="Times New Roman"/>
          <w:color w:val="000000"/>
          <w:sz w:val="24"/>
          <w:szCs w:val="24"/>
          <w:lang w:val="en-US" w:eastAsia="pl-PL"/>
        </w:rPr>
        <w:t>;</w:t>
      </w:r>
    </w:p>
    <w:p w:rsidR="00E24655" w:rsidRPr="00E24655" w:rsidRDefault="00E24655" w:rsidP="00E24655">
      <w:pPr>
        <w:numPr>
          <w:ilvl w:val="0"/>
          <w:numId w:val="17"/>
        </w:numPr>
        <w:tabs>
          <w:tab w:val="left" w:pos="709"/>
        </w:tabs>
        <w:spacing w:after="0" w:line="240" w:lineRule="auto"/>
        <w:ind w:left="567" w:hanging="283"/>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Adam Mickiewicz, Dziady cz. II;</w:t>
      </w:r>
    </w:p>
    <w:p w:rsidR="00E24655" w:rsidRPr="00E24655" w:rsidRDefault="00E24655" w:rsidP="00E24655">
      <w:pPr>
        <w:numPr>
          <w:ilvl w:val="0"/>
          <w:numId w:val="17"/>
        </w:numPr>
        <w:tabs>
          <w:tab w:val="left" w:pos="709"/>
        </w:tabs>
        <w:spacing w:after="0" w:line="240" w:lineRule="auto"/>
        <w:ind w:left="567" w:hanging="283"/>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Juliusz Słowacki, Ojciec zadżumionych;</w:t>
      </w:r>
    </w:p>
    <w:p w:rsidR="00E24655" w:rsidRPr="00E24655" w:rsidRDefault="00E24655" w:rsidP="00E24655">
      <w:pPr>
        <w:numPr>
          <w:ilvl w:val="0"/>
          <w:numId w:val="17"/>
        </w:numPr>
        <w:tabs>
          <w:tab w:val="left" w:pos="709"/>
        </w:tabs>
        <w:spacing w:after="0" w:line="240" w:lineRule="auto"/>
        <w:ind w:left="567" w:hanging="283"/>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lastRenderedPageBreak/>
        <w:t>Henryk Sienkiewicz, Krzyżacy lub Ogniem i mieczem;</w:t>
      </w:r>
    </w:p>
    <w:p w:rsidR="00E24655" w:rsidRPr="00E24655" w:rsidRDefault="00E24655" w:rsidP="00E24655">
      <w:pPr>
        <w:numPr>
          <w:ilvl w:val="0"/>
          <w:numId w:val="17"/>
        </w:numPr>
        <w:tabs>
          <w:tab w:val="left" w:pos="709"/>
        </w:tabs>
        <w:spacing w:after="0" w:line="240" w:lineRule="auto"/>
        <w:ind w:left="567" w:hanging="283"/>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Stanisław Lem, Bajki robotów;</w:t>
      </w:r>
    </w:p>
    <w:p w:rsidR="00E24655" w:rsidRPr="00E24655" w:rsidRDefault="00E24655" w:rsidP="00E24655">
      <w:pPr>
        <w:numPr>
          <w:ilvl w:val="0"/>
          <w:numId w:val="17"/>
        </w:numPr>
        <w:tabs>
          <w:tab w:val="left" w:pos="709"/>
        </w:tabs>
        <w:spacing w:after="0" w:line="240" w:lineRule="auto"/>
        <w:ind w:left="567" w:hanging="283"/>
        <w:jc w:val="both"/>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Aleksander Kamiński, Kamienie na szaniec;</w:t>
      </w:r>
    </w:p>
    <w:p w:rsidR="00E24655" w:rsidRPr="00E24655" w:rsidRDefault="00E24655" w:rsidP="00E24655">
      <w:pPr>
        <w:numPr>
          <w:ilvl w:val="0"/>
          <w:numId w:val="17"/>
        </w:numPr>
        <w:tabs>
          <w:tab w:val="left" w:pos="709"/>
        </w:tabs>
        <w:spacing w:after="0" w:line="240" w:lineRule="auto"/>
        <w:ind w:left="567" w:hanging="283"/>
        <w:jc w:val="both"/>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Zbigniew Herbert, Wiersze (do wyboru);</w:t>
      </w:r>
    </w:p>
    <w:p w:rsidR="00E24655" w:rsidRPr="00E24655" w:rsidRDefault="00E24655" w:rsidP="00E24655">
      <w:pPr>
        <w:numPr>
          <w:ilvl w:val="0"/>
          <w:numId w:val="17"/>
        </w:numPr>
        <w:tabs>
          <w:tab w:val="left" w:pos="709"/>
        </w:tabs>
        <w:spacing w:after="0" w:line="240" w:lineRule="auto"/>
        <w:ind w:left="567" w:hanging="283"/>
        <w:jc w:val="both"/>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Ewa Nowacka, Małgosia contra Małgosia;</w:t>
      </w:r>
    </w:p>
    <w:p w:rsidR="00E24655" w:rsidRPr="00E24655" w:rsidRDefault="00E24655" w:rsidP="00E24655">
      <w:pPr>
        <w:numPr>
          <w:ilvl w:val="0"/>
          <w:numId w:val="17"/>
        </w:numPr>
        <w:tabs>
          <w:tab w:val="left" w:pos="709"/>
        </w:tabs>
        <w:spacing w:after="0" w:line="240" w:lineRule="auto"/>
        <w:ind w:left="567" w:hanging="283"/>
        <w:jc w:val="both"/>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Irena Jurgielewiczowa, Inna?;</w:t>
      </w:r>
    </w:p>
    <w:p w:rsidR="00E24655" w:rsidRPr="00E24655" w:rsidRDefault="00E24655" w:rsidP="00E24655">
      <w:pPr>
        <w:numPr>
          <w:ilvl w:val="0"/>
          <w:numId w:val="17"/>
        </w:numPr>
        <w:tabs>
          <w:tab w:val="left" w:pos="709"/>
        </w:tabs>
        <w:spacing w:after="0" w:line="240" w:lineRule="auto"/>
        <w:ind w:left="567" w:hanging="283"/>
        <w:jc w:val="both"/>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Utwór wybrany przez siebie.</w:t>
      </w:r>
    </w:p>
    <w:p w:rsidR="00E24655" w:rsidRPr="00E24655" w:rsidRDefault="00E24655" w:rsidP="00E24655">
      <w:pPr>
        <w:tabs>
          <w:tab w:val="left" w:pos="709"/>
        </w:tabs>
        <w:spacing w:after="0" w:line="240" w:lineRule="auto"/>
        <w:ind w:left="567"/>
        <w:jc w:val="both"/>
        <w:rPr>
          <w:rFonts w:ascii="Calibri" w:eastAsia="Times New Roman" w:hAnsi="Calibri" w:cs="Times New Roman"/>
          <w:sz w:val="24"/>
          <w:szCs w:val="24"/>
          <w:lang w:eastAsia="pl-PL"/>
        </w:rPr>
      </w:pPr>
    </w:p>
    <w:p w:rsidR="00E24655" w:rsidRPr="00E24655" w:rsidRDefault="00E24655" w:rsidP="00E24655">
      <w:pPr>
        <w:numPr>
          <w:ilvl w:val="0"/>
          <w:numId w:val="6"/>
        </w:numPr>
        <w:spacing w:after="0" w:line="360" w:lineRule="auto"/>
        <w:ind w:left="284" w:hanging="284"/>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Część dot. wiedzy o kulturze, historii i geografii Polski.</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Od uczestników Konkursu z klas VII-IX wymagana będzie bardziej uszczegółowiona wiedza dotycząca podstaw historii, geografii oraz kultury Polski. Oprócz wskazania konkretnych faktów, wydarzeń, osób itp. konieczne będzie zarysowanie kontekstu, rozumienie znaczenia danego wydarzenia dla narodu polskiego, wskazanie jego przyczyn oraz skutków. </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p>
    <w:p w:rsidR="00E24655" w:rsidRPr="00E24655" w:rsidRDefault="00E24655" w:rsidP="00E24655">
      <w:pPr>
        <w:numPr>
          <w:ilvl w:val="1"/>
          <w:numId w:val="6"/>
        </w:numPr>
        <w:tabs>
          <w:tab w:val="num" w:pos="1134"/>
        </w:tabs>
        <w:spacing w:after="0" w:line="360" w:lineRule="auto"/>
        <w:ind w:hanging="11"/>
        <w:jc w:val="both"/>
        <w:rPr>
          <w:rFonts w:ascii="Calibri" w:eastAsia="Times New Roman" w:hAnsi="Calibri" w:cs="Times New Roman"/>
          <w:color w:val="000000"/>
          <w:sz w:val="24"/>
          <w:szCs w:val="24"/>
          <w:lang w:eastAsia="pl-PL"/>
        </w:rPr>
      </w:pPr>
      <w:r w:rsidRPr="00E24655">
        <w:rPr>
          <w:rFonts w:ascii="Calibri" w:eastAsia="Times New Roman" w:hAnsi="Calibri" w:cs="Times New Roman"/>
          <w:b/>
          <w:color w:val="000000"/>
          <w:sz w:val="24"/>
          <w:szCs w:val="24"/>
          <w:lang w:eastAsia="pl-PL"/>
        </w:rPr>
        <w:t>Wiedza o kulturze i narodzie polskim</w:t>
      </w:r>
      <w:r w:rsidRPr="00E24655">
        <w:rPr>
          <w:rFonts w:ascii="Calibri" w:eastAsia="Times New Roman" w:hAnsi="Calibri" w:cs="Times New Roman"/>
          <w:color w:val="000000"/>
          <w:sz w:val="24"/>
          <w:szCs w:val="24"/>
          <w:lang w:eastAsia="pl-PL"/>
        </w:rPr>
        <w:t>:</w:t>
      </w:r>
    </w:p>
    <w:p w:rsidR="00E24655" w:rsidRPr="00E24655" w:rsidRDefault="00E24655" w:rsidP="00E24655">
      <w:pPr>
        <w:spacing w:after="0" w:line="240" w:lineRule="auto"/>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Uczeń powinien posiadać podstawowe informacje o kulturze polskiej oraz umieć wypowiedzieć się między innymi na temat:</w:t>
      </w:r>
    </w:p>
    <w:p w:rsidR="00E24655" w:rsidRPr="00E24655" w:rsidRDefault="00E24655" w:rsidP="00E24655">
      <w:pPr>
        <w:spacing w:after="0" w:line="240" w:lineRule="auto"/>
        <w:jc w:val="both"/>
        <w:rPr>
          <w:rFonts w:ascii="Calibri" w:eastAsia="Times New Roman" w:hAnsi="Calibri" w:cs="Times New Roman"/>
          <w:b/>
          <w:color w:val="000000"/>
          <w:sz w:val="24"/>
          <w:szCs w:val="24"/>
          <w:lang w:eastAsia="pl-PL"/>
        </w:rPr>
      </w:pPr>
    </w:p>
    <w:p w:rsidR="00E24655" w:rsidRPr="00E24655" w:rsidRDefault="00E24655" w:rsidP="00E24655">
      <w:pPr>
        <w:numPr>
          <w:ilvl w:val="0"/>
          <w:numId w:val="7"/>
        </w:numPr>
        <w:spacing w:after="0" w:line="240" w:lineRule="auto"/>
        <w:ind w:left="851" w:hanging="567"/>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Zagadnienia z grupy I;</w:t>
      </w:r>
    </w:p>
    <w:p w:rsidR="00E24655" w:rsidRPr="00E24655" w:rsidRDefault="00E24655" w:rsidP="00E24655">
      <w:pPr>
        <w:numPr>
          <w:ilvl w:val="0"/>
          <w:numId w:val="7"/>
        </w:numPr>
        <w:tabs>
          <w:tab w:val="clear" w:pos="720"/>
          <w:tab w:val="num" w:pos="709"/>
        </w:tabs>
        <w:spacing w:after="0" w:line="240" w:lineRule="auto"/>
        <w:ind w:left="709" w:hanging="425"/>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Najważniejsze symbole polskiej kultury na Ukrainie (najważniejsze zabytki i miejsca związane z kulturą polską na Ukrainie);</w:t>
      </w:r>
    </w:p>
    <w:p w:rsidR="00E24655" w:rsidRPr="00E24655" w:rsidRDefault="00E24655" w:rsidP="00E24655">
      <w:pPr>
        <w:numPr>
          <w:ilvl w:val="0"/>
          <w:numId w:val="7"/>
        </w:numPr>
        <w:spacing w:after="0" w:line="240" w:lineRule="auto"/>
        <w:ind w:left="851" w:hanging="567"/>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Charakterystyczne zabytki i symbole największych polskich miast;</w:t>
      </w:r>
    </w:p>
    <w:p w:rsidR="00E24655" w:rsidRPr="00E24655" w:rsidRDefault="00E24655" w:rsidP="00E24655">
      <w:pPr>
        <w:numPr>
          <w:ilvl w:val="0"/>
          <w:numId w:val="7"/>
        </w:numPr>
        <w:tabs>
          <w:tab w:val="clear" w:pos="720"/>
          <w:tab w:val="num" w:pos="709"/>
        </w:tabs>
        <w:spacing w:after="0" w:line="240" w:lineRule="auto"/>
        <w:ind w:left="709" w:hanging="425"/>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Postać artysty Artura Grottgera – jego znaczenie dla Polaków. Powiązania artysty</w:t>
      </w:r>
      <w:r w:rsidRPr="00E24655">
        <w:rPr>
          <w:rFonts w:ascii="Calibri" w:eastAsia="Times New Roman" w:hAnsi="Calibri" w:cs="Times New Roman"/>
          <w:color w:val="000000"/>
          <w:sz w:val="24"/>
          <w:szCs w:val="24"/>
          <w:lang w:eastAsia="pl-PL"/>
        </w:rPr>
        <w:br/>
        <w:t>z terenem dzisiejszej Ukrainy;</w:t>
      </w:r>
    </w:p>
    <w:p w:rsidR="00E24655" w:rsidRPr="00E24655" w:rsidRDefault="00E24655" w:rsidP="00E24655">
      <w:pPr>
        <w:numPr>
          <w:ilvl w:val="0"/>
          <w:numId w:val="7"/>
        </w:numPr>
        <w:spacing w:after="0" w:line="240" w:lineRule="auto"/>
        <w:ind w:left="851" w:hanging="567"/>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Polscy nobliści;</w:t>
      </w:r>
    </w:p>
    <w:p w:rsidR="00E24655" w:rsidRPr="00E24655" w:rsidRDefault="00E24655" w:rsidP="00E24655">
      <w:pPr>
        <w:numPr>
          <w:ilvl w:val="0"/>
          <w:numId w:val="7"/>
        </w:numPr>
        <w:spacing w:after="0" w:line="240" w:lineRule="auto"/>
        <w:ind w:hanging="436"/>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Ważne rocznice przypadające na rok 2020; </w:t>
      </w:r>
    </w:p>
    <w:p w:rsidR="00E24655" w:rsidRPr="00E24655" w:rsidRDefault="00E24655" w:rsidP="00E24655">
      <w:pPr>
        <w:numPr>
          <w:ilvl w:val="0"/>
          <w:numId w:val="7"/>
        </w:numPr>
        <w:spacing w:after="0" w:line="240" w:lineRule="auto"/>
        <w:ind w:left="851" w:hanging="567"/>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Inne ważne informacje z zakresu wiedzy o kulturze i narodzie polskim.</w:t>
      </w:r>
    </w:p>
    <w:p w:rsidR="00E24655" w:rsidRPr="00E24655" w:rsidRDefault="00E24655" w:rsidP="00E24655">
      <w:pPr>
        <w:spacing w:after="0" w:line="240" w:lineRule="auto"/>
        <w:ind w:left="360"/>
        <w:rPr>
          <w:rFonts w:ascii="Calibri" w:eastAsia="Times New Roman" w:hAnsi="Calibri" w:cs="Times New Roman"/>
          <w:color w:val="000000"/>
          <w:sz w:val="24"/>
          <w:szCs w:val="24"/>
          <w:lang w:eastAsia="pl-PL"/>
        </w:rPr>
      </w:pPr>
    </w:p>
    <w:p w:rsidR="00E24655" w:rsidRPr="00E24655" w:rsidRDefault="00E24655" w:rsidP="00E24655">
      <w:pPr>
        <w:numPr>
          <w:ilvl w:val="1"/>
          <w:numId w:val="6"/>
        </w:numPr>
        <w:tabs>
          <w:tab w:val="num" w:pos="1134"/>
        </w:tabs>
        <w:spacing w:after="0" w:line="240" w:lineRule="auto"/>
        <w:ind w:hanging="11"/>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Historia</w:t>
      </w:r>
    </w:p>
    <w:p w:rsidR="00E24655" w:rsidRPr="00E24655" w:rsidRDefault="00E24655" w:rsidP="00E24655">
      <w:pPr>
        <w:spacing w:after="0" w:line="240" w:lineRule="auto"/>
        <w:ind w:left="360"/>
        <w:rPr>
          <w:rFonts w:ascii="Calibri" w:eastAsia="Times New Roman" w:hAnsi="Calibri" w:cs="Times New Roman"/>
          <w:b/>
          <w:color w:val="000000"/>
          <w:sz w:val="24"/>
          <w:szCs w:val="24"/>
          <w:lang w:eastAsia="pl-PL"/>
        </w:rPr>
      </w:pPr>
    </w:p>
    <w:p w:rsidR="00E24655" w:rsidRPr="00E24655" w:rsidRDefault="00E24655" w:rsidP="00E24655">
      <w:pPr>
        <w:spacing w:after="0" w:line="240" w:lineRule="auto"/>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Uczeń powinien posiadać podstawowe informacje z historii Polski. Poniżej podano przykładowe tematy:</w:t>
      </w:r>
    </w:p>
    <w:p w:rsidR="00E24655" w:rsidRPr="00E24655" w:rsidRDefault="00E24655" w:rsidP="00E24655">
      <w:pPr>
        <w:spacing w:after="0" w:line="240" w:lineRule="auto"/>
        <w:rPr>
          <w:rFonts w:ascii="Calibri" w:eastAsia="Times New Roman" w:hAnsi="Calibri" w:cs="Times New Roman"/>
          <w:color w:val="000000"/>
          <w:sz w:val="24"/>
          <w:szCs w:val="24"/>
          <w:lang w:eastAsia="pl-PL"/>
        </w:rPr>
      </w:pP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Powstanie państwa polskiego oraz przyjęcie przez Polskę chrześcijaństwa;</w:t>
      </w: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Legendy ilustrujące narodziny państwa polskiego;</w:t>
      </w: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Postać króla Kazimierza Wielkiego;</w:t>
      </w: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Najstarsza uczelnia (uniwersytet) w Polsce;</w:t>
      </w: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Postać króla Władysława Jagiełły. Bitwa pod Grunwaldem;</w:t>
      </w: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Królowie dynastii Jagiellonów;</w:t>
      </w: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Królowie elekcyjni;</w:t>
      </w: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Potop szwedzki;</w:t>
      </w: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Postać króla Jana III Sobieskiego i zwycięstwo pod Wiedniem;</w:t>
      </w: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Ważne wydarzenia w Rzeczypospolitej końca XVIII w. Konstytucja 3 Maja;</w:t>
      </w: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Rozbiory Rzeczypospolitej;</w:t>
      </w: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Księstwo Warszawskie, Królestwo Polskie;</w:t>
      </w: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Walka o niepodległość Polski w XIX w.: powstania narodowe: </w:t>
      </w:r>
      <w:bookmarkStart w:id="0" w:name="_GoBack"/>
      <w:bookmarkEnd w:id="0"/>
      <w:r w:rsidRPr="00E24655">
        <w:rPr>
          <w:rFonts w:ascii="Calibri" w:eastAsia="Times New Roman" w:hAnsi="Calibri" w:cs="Times New Roman"/>
          <w:color w:val="000000"/>
          <w:sz w:val="24"/>
          <w:szCs w:val="24"/>
          <w:lang w:eastAsia="pl-PL"/>
        </w:rPr>
        <w:t>powstanie</w:t>
      </w:r>
    </w:p>
    <w:p w:rsidR="00E24655" w:rsidRPr="00E24655" w:rsidRDefault="00E24655" w:rsidP="00E24655">
      <w:pPr>
        <w:tabs>
          <w:tab w:val="num" w:pos="709"/>
        </w:tabs>
        <w:spacing w:after="0" w:line="240" w:lineRule="auto"/>
        <w:ind w:left="720"/>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listopadowe, styczniowe;</w:t>
      </w: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Odzyskanie niepodległości w 1918 r. Najważniejsze nazwiska polskich przywódców </w:t>
      </w:r>
      <w:r w:rsidRPr="00E24655">
        <w:rPr>
          <w:rFonts w:ascii="Calibri" w:eastAsia="Times New Roman" w:hAnsi="Calibri" w:cs="Times New Roman"/>
          <w:color w:val="000000"/>
          <w:sz w:val="24"/>
          <w:szCs w:val="24"/>
          <w:lang w:eastAsia="pl-PL"/>
        </w:rPr>
        <w:br/>
        <w:t>i mężów stanu;</w:t>
      </w: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Najważniejsze wydarzenia dotyczące Polski i Polaków w czasie II wojny światowej;</w:t>
      </w: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lastRenderedPageBreak/>
        <w:t>Polska w niewoli komunistycznej;</w:t>
      </w: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Fenomen „Solidarności”. Upadek komunizmu;</w:t>
      </w:r>
    </w:p>
    <w:p w:rsidR="00E24655" w:rsidRPr="00E24655" w:rsidRDefault="00E24655" w:rsidP="00E24655">
      <w:pPr>
        <w:numPr>
          <w:ilvl w:val="0"/>
          <w:numId w:val="9"/>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Inne ważne wydarzenia z historii Polski.</w:t>
      </w:r>
    </w:p>
    <w:p w:rsidR="00E24655" w:rsidRPr="00E24655" w:rsidRDefault="00E24655" w:rsidP="00E24655">
      <w:pPr>
        <w:spacing w:after="0" w:line="240" w:lineRule="auto"/>
        <w:ind w:left="360"/>
        <w:rPr>
          <w:rFonts w:ascii="Calibri" w:eastAsia="Times New Roman" w:hAnsi="Calibri" w:cs="Times New Roman"/>
          <w:color w:val="000000"/>
          <w:sz w:val="24"/>
          <w:szCs w:val="24"/>
          <w:lang w:eastAsia="pl-PL"/>
        </w:rPr>
      </w:pPr>
    </w:p>
    <w:p w:rsidR="00E24655" w:rsidRPr="00E24655" w:rsidRDefault="00E24655" w:rsidP="00E24655">
      <w:pPr>
        <w:spacing w:after="0" w:line="240" w:lineRule="auto"/>
        <w:ind w:left="1134" w:hanging="426"/>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 xml:space="preserve">2.3 </w:t>
      </w:r>
      <w:r w:rsidRPr="00E24655">
        <w:rPr>
          <w:rFonts w:ascii="Calibri" w:eastAsia="Times New Roman" w:hAnsi="Calibri" w:cs="Times New Roman"/>
          <w:b/>
          <w:color w:val="000000"/>
          <w:sz w:val="24"/>
          <w:szCs w:val="24"/>
          <w:lang w:eastAsia="pl-PL"/>
        </w:rPr>
        <w:tab/>
        <w:t>Geografia</w:t>
      </w:r>
    </w:p>
    <w:p w:rsidR="00E24655" w:rsidRPr="00E24655" w:rsidRDefault="00E24655" w:rsidP="00E24655">
      <w:pPr>
        <w:spacing w:after="0" w:line="240" w:lineRule="auto"/>
        <w:rPr>
          <w:rFonts w:ascii="Calibri" w:eastAsia="Times New Roman" w:hAnsi="Calibri" w:cs="Times New Roman"/>
          <w:color w:val="000000"/>
          <w:sz w:val="24"/>
          <w:szCs w:val="24"/>
          <w:lang w:eastAsia="pl-PL"/>
        </w:rPr>
      </w:pPr>
    </w:p>
    <w:p w:rsidR="00E24655" w:rsidRPr="00E24655" w:rsidRDefault="00E24655" w:rsidP="00E24655">
      <w:pPr>
        <w:spacing w:after="0" w:line="240" w:lineRule="auto"/>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Uczeń powinien znać i potrafić wskazać na mapie:</w:t>
      </w:r>
    </w:p>
    <w:p w:rsidR="00E24655" w:rsidRPr="00E24655" w:rsidRDefault="00E24655" w:rsidP="00E24655">
      <w:pPr>
        <w:spacing w:after="0" w:line="240" w:lineRule="auto"/>
        <w:ind w:left="709" w:hanging="425"/>
        <w:rPr>
          <w:rFonts w:ascii="Calibri" w:eastAsia="Times New Roman" w:hAnsi="Calibri" w:cs="Times New Roman"/>
          <w:color w:val="000000"/>
          <w:sz w:val="24"/>
          <w:szCs w:val="24"/>
          <w:lang w:eastAsia="pl-PL"/>
        </w:rPr>
      </w:pPr>
    </w:p>
    <w:p w:rsidR="00E24655" w:rsidRPr="00E24655" w:rsidRDefault="00E24655" w:rsidP="00E24655">
      <w:pPr>
        <w:numPr>
          <w:ilvl w:val="0"/>
          <w:numId w:val="10"/>
        </w:numPr>
        <w:tabs>
          <w:tab w:val="num" w:pos="709"/>
        </w:tabs>
        <w:spacing w:after="0" w:line="240" w:lineRule="auto"/>
        <w:ind w:left="709" w:hanging="425"/>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Położenie geograficzne Polski: sąsiedzi Polski;</w:t>
      </w:r>
    </w:p>
    <w:p w:rsidR="00E24655" w:rsidRPr="00E24655" w:rsidRDefault="00E24655" w:rsidP="00E24655">
      <w:pPr>
        <w:numPr>
          <w:ilvl w:val="0"/>
          <w:numId w:val="10"/>
        </w:numPr>
        <w:tabs>
          <w:tab w:val="num" w:pos="709"/>
        </w:tabs>
        <w:spacing w:after="0" w:line="240" w:lineRule="auto"/>
        <w:ind w:left="709" w:hanging="425"/>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Ukształtowanie powierzchni Polski: najważniejsze góry (najwyższe szczyty), jeziora</w:t>
      </w:r>
    </w:p>
    <w:p w:rsidR="00E24655" w:rsidRPr="00E24655" w:rsidRDefault="00E24655" w:rsidP="00E24655">
      <w:pPr>
        <w:tabs>
          <w:tab w:val="num" w:pos="709"/>
        </w:tabs>
        <w:spacing w:after="0" w:line="240" w:lineRule="auto"/>
        <w:ind w:left="709"/>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(głębokości) i rzeki (długość i przez jakie miasta przepływa);</w:t>
      </w:r>
    </w:p>
    <w:p w:rsidR="00E24655" w:rsidRPr="00E24655" w:rsidRDefault="00E24655" w:rsidP="00E24655">
      <w:pPr>
        <w:numPr>
          <w:ilvl w:val="0"/>
          <w:numId w:val="10"/>
        </w:numPr>
        <w:tabs>
          <w:tab w:val="num" w:pos="709"/>
        </w:tabs>
        <w:spacing w:after="0" w:line="240" w:lineRule="auto"/>
        <w:ind w:left="709" w:hanging="425"/>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Stolice Polski (w historii i obecnie);</w:t>
      </w:r>
    </w:p>
    <w:p w:rsidR="00E24655" w:rsidRPr="00E24655" w:rsidRDefault="00E24655" w:rsidP="00E24655">
      <w:pPr>
        <w:numPr>
          <w:ilvl w:val="0"/>
          <w:numId w:val="10"/>
        </w:numPr>
        <w:tabs>
          <w:tab w:val="num" w:pos="709"/>
        </w:tabs>
        <w:spacing w:after="0" w:line="240" w:lineRule="auto"/>
        <w:ind w:left="709" w:hanging="425"/>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Polskie nazwy najważniejszych miast na Ukrainie;</w:t>
      </w:r>
    </w:p>
    <w:p w:rsidR="00E24655" w:rsidRPr="00E24655" w:rsidRDefault="00E24655" w:rsidP="00E24655">
      <w:pPr>
        <w:numPr>
          <w:ilvl w:val="0"/>
          <w:numId w:val="10"/>
        </w:numPr>
        <w:tabs>
          <w:tab w:val="num" w:pos="709"/>
        </w:tabs>
        <w:spacing w:after="0" w:line="240" w:lineRule="auto"/>
        <w:ind w:left="709" w:hanging="425"/>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Największe regiony historyczno-geograficzne w Polsce (umiejętność wskazania </w:t>
      </w:r>
      <w:r w:rsidRPr="00E24655">
        <w:rPr>
          <w:rFonts w:ascii="Calibri" w:eastAsia="Times New Roman" w:hAnsi="Calibri" w:cs="Times New Roman"/>
          <w:color w:val="000000"/>
          <w:sz w:val="24"/>
          <w:szCs w:val="24"/>
          <w:lang w:eastAsia="pl-PL"/>
        </w:rPr>
        <w:br/>
        <w:t>ich na mapie);</w:t>
      </w:r>
    </w:p>
    <w:p w:rsidR="00E24655" w:rsidRPr="00E24655" w:rsidRDefault="00E24655" w:rsidP="00E24655">
      <w:pPr>
        <w:numPr>
          <w:ilvl w:val="0"/>
          <w:numId w:val="10"/>
        </w:numPr>
        <w:tabs>
          <w:tab w:val="num" w:pos="709"/>
        </w:tabs>
        <w:spacing w:after="0" w:line="240" w:lineRule="auto"/>
        <w:ind w:left="709" w:hanging="425"/>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Największe miasta Polski. Cechy charakterystyczne danego miasta.</w:t>
      </w:r>
    </w:p>
    <w:p w:rsidR="00E24655" w:rsidRPr="00E24655" w:rsidRDefault="00E24655" w:rsidP="00E24655">
      <w:pPr>
        <w:spacing w:after="0" w:line="240" w:lineRule="auto"/>
        <w:rPr>
          <w:rFonts w:ascii="Calibri" w:eastAsia="Times New Roman" w:hAnsi="Calibri" w:cs="Times New Roman"/>
          <w:color w:val="000000"/>
          <w:sz w:val="24"/>
          <w:szCs w:val="24"/>
          <w:lang w:eastAsia="pl-PL"/>
        </w:rPr>
      </w:pPr>
    </w:p>
    <w:p w:rsidR="00393E55" w:rsidRDefault="00393E55" w:rsidP="00E24655">
      <w:pPr>
        <w:spacing w:after="0" w:line="360" w:lineRule="auto"/>
        <w:jc w:val="center"/>
        <w:rPr>
          <w:rFonts w:ascii="Calibri" w:eastAsia="Times New Roman" w:hAnsi="Calibri" w:cs="Times New Roman"/>
          <w:b/>
          <w:color w:val="000000"/>
          <w:sz w:val="24"/>
          <w:szCs w:val="24"/>
          <w:lang w:eastAsia="pl-PL"/>
        </w:rPr>
      </w:pPr>
    </w:p>
    <w:p w:rsidR="00E24655" w:rsidRPr="00E24655" w:rsidRDefault="00E24655" w:rsidP="00E24655">
      <w:pPr>
        <w:spacing w:after="0" w:line="360" w:lineRule="auto"/>
        <w:jc w:val="center"/>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GRUPA III (X-XI)</w:t>
      </w:r>
    </w:p>
    <w:p w:rsidR="00E24655" w:rsidRPr="00E24655" w:rsidRDefault="00E24655" w:rsidP="00E24655">
      <w:pPr>
        <w:spacing w:after="0" w:line="240" w:lineRule="auto"/>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1. Część językowa:</w:t>
      </w:r>
    </w:p>
    <w:p w:rsidR="00E24655" w:rsidRPr="00E24655" w:rsidRDefault="00E24655" w:rsidP="00E24655">
      <w:pPr>
        <w:spacing w:after="0" w:line="240" w:lineRule="auto"/>
        <w:rPr>
          <w:rFonts w:ascii="Calibri" w:eastAsia="Times New Roman" w:hAnsi="Calibri" w:cs="Times New Roman"/>
          <w:b/>
          <w:color w:val="000000"/>
          <w:sz w:val="24"/>
          <w:szCs w:val="24"/>
          <w:lang w:eastAsia="pl-PL"/>
        </w:rPr>
      </w:pPr>
    </w:p>
    <w:p w:rsidR="00E24655" w:rsidRPr="00E24655" w:rsidRDefault="00E24655" w:rsidP="00E24655">
      <w:pPr>
        <w:spacing w:after="0" w:line="240" w:lineRule="auto"/>
        <w:ind w:left="709" w:hanging="1"/>
        <w:jc w:val="both"/>
        <w:rPr>
          <w:rFonts w:ascii="Calibri" w:eastAsia="Times New Roman" w:hAnsi="Calibri" w:cs="Times New Roman"/>
          <w:color w:val="000000"/>
          <w:sz w:val="24"/>
          <w:szCs w:val="24"/>
          <w:lang w:eastAsia="pl-PL"/>
        </w:rPr>
      </w:pPr>
      <w:r w:rsidRPr="00E24655">
        <w:rPr>
          <w:rFonts w:ascii="Calibri" w:eastAsia="Times New Roman" w:hAnsi="Calibri" w:cs="Times New Roman"/>
          <w:b/>
          <w:color w:val="000000"/>
          <w:sz w:val="24"/>
          <w:szCs w:val="24"/>
          <w:lang w:eastAsia="pl-PL"/>
        </w:rPr>
        <w:t xml:space="preserve">1.1 </w:t>
      </w:r>
      <w:r w:rsidRPr="00E24655">
        <w:rPr>
          <w:rFonts w:ascii="Calibri" w:eastAsia="Times New Roman" w:hAnsi="Calibri" w:cs="Times New Roman"/>
          <w:color w:val="000000"/>
          <w:sz w:val="24"/>
          <w:szCs w:val="24"/>
          <w:lang w:eastAsia="pl-PL"/>
        </w:rPr>
        <w:t xml:space="preserve"> Wymagania według Standardów</w:t>
      </w:r>
      <w:r w:rsidRPr="00E24655">
        <w:rPr>
          <w:rFonts w:ascii="Calibri" w:eastAsia="Times New Roman" w:hAnsi="Calibri" w:cs="Times New Roman"/>
          <w:i/>
          <w:color w:val="000000"/>
          <w:sz w:val="24"/>
          <w:szCs w:val="24"/>
          <w:lang w:eastAsia="pl-PL"/>
        </w:rPr>
        <w:t xml:space="preserve"> wymagań egzaminacyjnych egzaminów certyfikatowych z języka polskiego jako obcego </w:t>
      </w:r>
      <w:r w:rsidRPr="00E24655">
        <w:rPr>
          <w:rFonts w:ascii="Calibri" w:eastAsia="Times New Roman" w:hAnsi="Calibri" w:cs="Times New Roman"/>
          <w:color w:val="000000"/>
          <w:sz w:val="24"/>
          <w:szCs w:val="24"/>
          <w:lang w:eastAsia="pl-PL"/>
        </w:rPr>
        <w:t>dla poziomu B2 (</w:t>
      </w:r>
      <w:hyperlink r:id="rId9" w:history="1">
        <w:r w:rsidRPr="00E24655">
          <w:rPr>
            <w:rFonts w:ascii="Calibri" w:eastAsia="Times New Roman" w:hAnsi="Calibri" w:cs="Times New Roman"/>
            <w:color w:val="0000FF"/>
            <w:sz w:val="24"/>
            <w:szCs w:val="24"/>
            <w:u w:val="single"/>
            <w:lang w:eastAsia="pl-PL"/>
          </w:rPr>
          <w:t>www.buwiwm.edu.pl/certyfikacja</w:t>
        </w:r>
      </w:hyperlink>
      <w:r w:rsidRPr="00E24655">
        <w:rPr>
          <w:rFonts w:ascii="Calibri" w:eastAsia="Times New Roman" w:hAnsi="Calibri" w:cs="Times New Roman"/>
          <w:color w:val="000000"/>
          <w:sz w:val="24"/>
          <w:szCs w:val="24"/>
          <w:lang w:eastAsia="pl-PL"/>
        </w:rPr>
        <w:t xml:space="preserve">). </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p>
    <w:p w:rsidR="00E24655" w:rsidRPr="00E24655" w:rsidRDefault="00E24655" w:rsidP="00E24655">
      <w:pPr>
        <w:numPr>
          <w:ilvl w:val="1"/>
          <w:numId w:val="13"/>
        </w:numPr>
        <w:tabs>
          <w:tab w:val="left" w:pos="1134"/>
        </w:tabs>
        <w:spacing w:after="0" w:line="240" w:lineRule="auto"/>
        <w:ind w:hanging="11"/>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Teksty literackie:</w:t>
      </w:r>
    </w:p>
    <w:p w:rsidR="00E24655" w:rsidRPr="00E24655" w:rsidRDefault="00E24655" w:rsidP="00E24655">
      <w:pPr>
        <w:tabs>
          <w:tab w:val="left" w:pos="1134"/>
        </w:tabs>
        <w:spacing w:after="0" w:line="240" w:lineRule="auto"/>
        <w:ind w:left="720"/>
        <w:jc w:val="both"/>
        <w:rPr>
          <w:rFonts w:ascii="Calibri" w:eastAsia="Times New Roman" w:hAnsi="Calibri" w:cs="Times New Roman"/>
          <w:b/>
          <w:color w:val="000000"/>
          <w:sz w:val="24"/>
          <w:szCs w:val="24"/>
          <w:lang w:eastAsia="pl-PL"/>
        </w:rPr>
      </w:pPr>
    </w:p>
    <w:p w:rsidR="00E24655" w:rsidRPr="00E24655" w:rsidRDefault="00E24655" w:rsidP="00E24655">
      <w:pPr>
        <w:numPr>
          <w:ilvl w:val="0"/>
          <w:numId w:val="16"/>
        </w:numPr>
        <w:tabs>
          <w:tab w:val="left" w:pos="709"/>
        </w:tabs>
        <w:spacing w:after="0" w:line="240" w:lineRule="auto"/>
        <w:ind w:left="709" w:hanging="425"/>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Jan Kochanowski, Tren IX, X, XI;</w:t>
      </w:r>
    </w:p>
    <w:p w:rsidR="00E24655" w:rsidRPr="00E24655" w:rsidRDefault="00E24655" w:rsidP="00E24655">
      <w:pPr>
        <w:numPr>
          <w:ilvl w:val="0"/>
          <w:numId w:val="16"/>
        </w:numPr>
        <w:tabs>
          <w:tab w:val="left" w:pos="709"/>
        </w:tabs>
        <w:spacing w:after="0" w:line="240" w:lineRule="auto"/>
        <w:ind w:left="709" w:hanging="425"/>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Adam Mickiewicz, Konrad Wallenrod;</w:t>
      </w:r>
    </w:p>
    <w:p w:rsidR="00E24655" w:rsidRPr="00E24655" w:rsidRDefault="00E24655" w:rsidP="00E24655">
      <w:pPr>
        <w:numPr>
          <w:ilvl w:val="0"/>
          <w:numId w:val="16"/>
        </w:numPr>
        <w:tabs>
          <w:tab w:val="left" w:pos="709"/>
        </w:tabs>
        <w:spacing w:after="0" w:line="240" w:lineRule="auto"/>
        <w:ind w:left="709" w:hanging="425"/>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Juliusz  Słowacki, Kordian;</w:t>
      </w:r>
    </w:p>
    <w:p w:rsidR="00E24655" w:rsidRPr="00E24655" w:rsidRDefault="00E24655" w:rsidP="00E24655">
      <w:pPr>
        <w:numPr>
          <w:ilvl w:val="0"/>
          <w:numId w:val="16"/>
        </w:numPr>
        <w:tabs>
          <w:tab w:val="left" w:pos="709"/>
        </w:tabs>
        <w:spacing w:after="0" w:line="240" w:lineRule="auto"/>
        <w:ind w:left="709" w:hanging="425"/>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Stanisław Wyspiański, Wesele – fragment fantastyczny;</w:t>
      </w:r>
    </w:p>
    <w:p w:rsidR="00E24655" w:rsidRPr="00E24655" w:rsidRDefault="00E24655" w:rsidP="00E24655">
      <w:pPr>
        <w:numPr>
          <w:ilvl w:val="0"/>
          <w:numId w:val="16"/>
        </w:numPr>
        <w:tabs>
          <w:tab w:val="left" w:pos="709"/>
        </w:tabs>
        <w:spacing w:after="0" w:line="240" w:lineRule="auto"/>
        <w:ind w:left="709" w:hanging="425"/>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Eliza Orzeszkowa, Nad Niemnem;</w:t>
      </w:r>
    </w:p>
    <w:p w:rsidR="00E24655" w:rsidRPr="00E24655" w:rsidRDefault="00E24655" w:rsidP="00E24655">
      <w:pPr>
        <w:numPr>
          <w:ilvl w:val="0"/>
          <w:numId w:val="16"/>
        </w:numPr>
        <w:tabs>
          <w:tab w:val="left" w:pos="709"/>
        </w:tabs>
        <w:spacing w:after="0" w:line="240" w:lineRule="auto"/>
        <w:ind w:left="709" w:hanging="425"/>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 xml:space="preserve">Henryk Sienkiewicz,  wybrana powieść historyczna (Trylogia, Quo </w:t>
      </w:r>
      <w:proofErr w:type="spellStart"/>
      <w:r w:rsidRPr="00E24655">
        <w:rPr>
          <w:rFonts w:ascii="Calibri" w:eastAsia="Times New Roman" w:hAnsi="Calibri" w:cs="Times New Roman"/>
          <w:sz w:val="24"/>
          <w:szCs w:val="24"/>
          <w:lang w:eastAsia="pl-PL"/>
        </w:rPr>
        <w:t>vadis</w:t>
      </w:r>
      <w:proofErr w:type="spellEnd"/>
      <w:r w:rsidRPr="00E24655">
        <w:rPr>
          <w:rFonts w:ascii="Calibri" w:eastAsia="Times New Roman" w:hAnsi="Calibri" w:cs="Times New Roman"/>
          <w:sz w:val="24"/>
          <w:szCs w:val="24"/>
          <w:lang w:eastAsia="pl-PL"/>
        </w:rPr>
        <w:t>);</w:t>
      </w:r>
    </w:p>
    <w:p w:rsidR="00E24655" w:rsidRPr="00E24655" w:rsidRDefault="00E24655" w:rsidP="00E24655">
      <w:pPr>
        <w:numPr>
          <w:ilvl w:val="0"/>
          <w:numId w:val="16"/>
        </w:numPr>
        <w:tabs>
          <w:tab w:val="left" w:pos="709"/>
        </w:tabs>
        <w:spacing w:after="0" w:line="240" w:lineRule="auto"/>
        <w:ind w:left="709" w:hanging="425"/>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Witold Gombrowicz, początkowe fragmenty Ferdydurke;</w:t>
      </w:r>
    </w:p>
    <w:p w:rsidR="00E24655" w:rsidRPr="00E24655" w:rsidRDefault="00E24655" w:rsidP="00E24655">
      <w:pPr>
        <w:numPr>
          <w:ilvl w:val="0"/>
          <w:numId w:val="16"/>
        </w:numPr>
        <w:tabs>
          <w:tab w:val="left" w:pos="709"/>
        </w:tabs>
        <w:spacing w:after="0" w:line="240" w:lineRule="auto"/>
        <w:ind w:left="709" w:hanging="425"/>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Zbigniew Herbert, Przesłanie Pana Cogito;</w:t>
      </w:r>
    </w:p>
    <w:p w:rsidR="00E24655" w:rsidRPr="00E24655" w:rsidRDefault="00E24655" w:rsidP="00E24655">
      <w:pPr>
        <w:numPr>
          <w:ilvl w:val="0"/>
          <w:numId w:val="16"/>
        </w:numPr>
        <w:tabs>
          <w:tab w:val="left" w:pos="709"/>
        </w:tabs>
        <w:spacing w:after="0" w:line="240" w:lineRule="auto"/>
        <w:ind w:left="709" w:hanging="425"/>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Arkady Fiedler, Dywizjon 303;</w:t>
      </w:r>
    </w:p>
    <w:p w:rsidR="00E24655" w:rsidRPr="00E24655" w:rsidRDefault="00E24655" w:rsidP="00E24655">
      <w:pPr>
        <w:numPr>
          <w:ilvl w:val="0"/>
          <w:numId w:val="16"/>
        </w:numPr>
        <w:tabs>
          <w:tab w:val="left" w:pos="709"/>
        </w:tabs>
        <w:spacing w:after="0" w:line="240" w:lineRule="auto"/>
        <w:ind w:left="709" w:hanging="425"/>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Beata Obertyńska, Z domu niewoli (fragmenty);</w:t>
      </w:r>
    </w:p>
    <w:p w:rsidR="00E24655" w:rsidRPr="00E24655" w:rsidRDefault="00E24655" w:rsidP="00E24655">
      <w:pPr>
        <w:numPr>
          <w:ilvl w:val="0"/>
          <w:numId w:val="16"/>
        </w:numPr>
        <w:tabs>
          <w:tab w:val="left" w:pos="709"/>
        </w:tabs>
        <w:spacing w:after="0" w:line="240" w:lineRule="auto"/>
        <w:ind w:hanging="796"/>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Tadeusz Borowski, Janusz Nel- Siedlecki, „Byliśmy w Oświęcimiu”;</w:t>
      </w:r>
    </w:p>
    <w:p w:rsidR="00E24655" w:rsidRPr="00E24655" w:rsidRDefault="00E24655" w:rsidP="00E24655">
      <w:pPr>
        <w:numPr>
          <w:ilvl w:val="0"/>
          <w:numId w:val="16"/>
        </w:numPr>
        <w:tabs>
          <w:tab w:val="left" w:pos="709"/>
        </w:tabs>
        <w:spacing w:after="0" w:line="240" w:lineRule="auto"/>
        <w:ind w:left="709" w:hanging="425"/>
        <w:rPr>
          <w:rFonts w:ascii="Calibri" w:eastAsia="Times New Roman" w:hAnsi="Calibri" w:cs="Times New Roman"/>
          <w:sz w:val="24"/>
          <w:szCs w:val="24"/>
          <w:lang w:eastAsia="pl-PL"/>
        </w:rPr>
      </w:pPr>
      <w:r w:rsidRPr="00E24655">
        <w:rPr>
          <w:rFonts w:ascii="Calibri" w:eastAsia="Times New Roman" w:hAnsi="Calibri" w:cs="Times New Roman"/>
          <w:sz w:val="24"/>
          <w:szCs w:val="24"/>
          <w:lang w:eastAsia="pl-PL"/>
        </w:rPr>
        <w:t>Utwór wybrany przez siebie.</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p>
    <w:p w:rsidR="00E24655" w:rsidRPr="00E24655" w:rsidRDefault="00E24655" w:rsidP="00E24655">
      <w:pPr>
        <w:spacing w:after="0" w:line="360" w:lineRule="auto"/>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2</w:t>
      </w:r>
      <w:r w:rsidRPr="00E24655">
        <w:rPr>
          <w:rFonts w:ascii="Calibri" w:eastAsia="Times New Roman" w:hAnsi="Calibri" w:cs="Times New Roman"/>
          <w:color w:val="000000"/>
          <w:sz w:val="24"/>
          <w:szCs w:val="24"/>
          <w:lang w:eastAsia="pl-PL"/>
        </w:rPr>
        <w:t xml:space="preserve">. </w:t>
      </w:r>
      <w:r w:rsidRPr="00E24655">
        <w:rPr>
          <w:rFonts w:ascii="Calibri" w:eastAsia="Times New Roman" w:hAnsi="Calibri" w:cs="Times New Roman"/>
          <w:b/>
          <w:color w:val="000000"/>
          <w:sz w:val="24"/>
          <w:szCs w:val="24"/>
          <w:lang w:eastAsia="pl-PL"/>
        </w:rPr>
        <w:t>Część dot. wiedzy o kulturze, historii i geografii Polski.</w:t>
      </w:r>
    </w:p>
    <w:p w:rsidR="00E24655" w:rsidRPr="00E24655" w:rsidRDefault="00E24655" w:rsidP="00E24655">
      <w:pPr>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Od najstarszych uczestników Konkursu z klas VII-IX wymagana będzie wiedza dotycząca podstaw historii, geografii oraz kultury polski. Uczeń powinien rozumieć tło, kontekst oraz znaczenia danego wydarzenia dla polskiej historii, czy kultury. </w:t>
      </w:r>
    </w:p>
    <w:p w:rsidR="00EE4D55" w:rsidRDefault="00EE4D55" w:rsidP="00E24655">
      <w:pPr>
        <w:spacing w:after="0" w:line="240" w:lineRule="auto"/>
        <w:ind w:firstLine="708"/>
        <w:rPr>
          <w:rFonts w:ascii="Calibri" w:eastAsia="Times New Roman" w:hAnsi="Calibri" w:cs="Times New Roman"/>
          <w:b/>
          <w:color w:val="000000"/>
          <w:sz w:val="24"/>
          <w:szCs w:val="24"/>
          <w:lang w:eastAsia="pl-PL"/>
        </w:rPr>
      </w:pPr>
      <w:r>
        <w:rPr>
          <w:rFonts w:ascii="Calibri" w:eastAsia="Times New Roman" w:hAnsi="Calibri" w:cs="Times New Roman"/>
          <w:b/>
          <w:color w:val="000000"/>
          <w:sz w:val="24"/>
          <w:szCs w:val="24"/>
          <w:lang w:eastAsia="pl-PL"/>
        </w:rPr>
        <w:br w:type="page"/>
      </w:r>
    </w:p>
    <w:p w:rsidR="00E24655" w:rsidRPr="00E24655" w:rsidRDefault="00E24655" w:rsidP="00E24655">
      <w:pPr>
        <w:spacing w:after="0" w:line="240" w:lineRule="auto"/>
        <w:ind w:firstLine="708"/>
        <w:rPr>
          <w:rFonts w:ascii="Calibri" w:eastAsia="Times New Roman" w:hAnsi="Calibri" w:cs="Times New Roman"/>
          <w:b/>
          <w:color w:val="000000"/>
          <w:sz w:val="24"/>
          <w:szCs w:val="24"/>
          <w:lang w:eastAsia="pl-PL"/>
        </w:rPr>
      </w:pPr>
    </w:p>
    <w:p w:rsidR="00E24655" w:rsidRPr="00E24655" w:rsidRDefault="00E24655" w:rsidP="00E24655">
      <w:pPr>
        <w:spacing w:after="0" w:line="240" w:lineRule="auto"/>
        <w:ind w:firstLine="708"/>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2.1</w:t>
      </w:r>
      <w:r w:rsidRPr="00E24655">
        <w:rPr>
          <w:rFonts w:ascii="Calibri" w:eastAsia="Times New Roman" w:hAnsi="Calibri" w:cs="Times New Roman"/>
          <w:color w:val="000000"/>
          <w:sz w:val="24"/>
          <w:szCs w:val="24"/>
          <w:lang w:eastAsia="pl-PL"/>
        </w:rPr>
        <w:t xml:space="preserve"> </w:t>
      </w:r>
      <w:r w:rsidRPr="00E24655">
        <w:rPr>
          <w:rFonts w:ascii="Calibri" w:eastAsia="Times New Roman" w:hAnsi="Calibri" w:cs="Times New Roman"/>
          <w:b/>
          <w:color w:val="000000"/>
          <w:sz w:val="24"/>
          <w:szCs w:val="24"/>
          <w:lang w:eastAsia="pl-PL"/>
        </w:rPr>
        <w:t>Wiedza o kulturze, nauce i narodzie polskim.</w:t>
      </w:r>
    </w:p>
    <w:p w:rsidR="00E24655" w:rsidRPr="00E24655" w:rsidRDefault="00E24655" w:rsidP="00E24655">
      <w:pPr>
        <w:spacing w:after="0" w:line="240" w:lineRule="auto"/>
        <w:rPr>
          <w:rFonts w:ascii="Calibri" w:eastAsia="Times New Roman" w:hAnsi="Calibri" w:cs="Times New Roman"/>
          <w:b/>
          <w:color w:val="000000"/>
          <w:sz w:val="24"/>
          <w:szCs w:val="24"/>
          <w:lang w:eastAsia="pl-PL"/>
        </w:rPr>
      </w:pPr>
    </w:p>
    <w:p w:rsidR="00E24655" w:rsidRPr="00E24655" w:rsidRDefault="00E24655" w:rsidP="00E24655">
      <w:pPr>
        <w:spacing w:after="0" w:line="240" w:lineRule="auto"/>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Uczeń powinien posiadać podstawowe informacje o kulturze polskiej oraz umieć wypowiedzieć się między innymi na temat:</w:t>
      </w:r>
    </w:p>
    <w:p w:rsidR="00E24655" w:rsidRPr="00E24655" w:rsidRDefault="00E24655" w:rsidP="00E24655">
      <w:pPr>
        <w:spacing w:after="0" w:line="240" w:lineRule="auto"/>
        <w:ind w:left="851" w:hanging="425"/>
        <w:rPr>
          <w:rFonts w:ascii="Calibri" w:eastAsia="Times New Roman" w:hAnsi="Calibri" w:cs="Times New Roman"/>
          <w:color w:val="000000"/>
          <w:sz w:val="24"/>
          <w:szCs w:val="24"/>
          <w:lang w:eastAsia="pl-PL"/>
        </w:rPr>
      </w:pPr>
    </w:p>
    <w:p w:rsidR="00E24655" w:rsidRPr="00E24655" w:rsidRDefault="00E24655" w:rsidP="00E24655">
      <w:pPr>
        <w:numPr>
          <w:ilvl w:val="0"/>
          <w:numId w:val="5"/>
        </w:numPr>
        <w:tabs>
          <w:tab w:val="clear" w:pos="720"/>
          <w:tab w:val="left" w:pos="709"/>
        </w:tabs>
        <w:spacing w:after="0" w:line="240" w:lineRule="auto"/>
        <w:ind w:left="851" w:hanging="567"/>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Zagadnienia grupy I </w:t>
      </w:r>
      <w:proofErr w:type="spellStart"/>
      <w:r w:rsidRPr="00E24655">
        <w:rPr>
          <w:rFonts w:ascii="Calibri" w:eastAsia="Times New Roman" w:hAnsi="Calibri" w:cs="Times New Roman"/>
          <w:color w:val="000000"/>
          <w:sz w:val="24"/>
          <w:szCs w:val="24"/>
          <w:lang w:eastAsia="pl-PL"/>
        </w:rPr>
        <w:t>i</w:t>
      </w:r>
      <w:proofErr w:type="spellEnd"/>
      <w:r w:rsidRPr="00E24655">
        <w:rPr>
          <w:rFonts w:ascii="Calibri" w:eastAsia="Times New Roman" w:hAnsi="Calibri" w:cs="Times New Roman"/>
          <w:color w:val="000000"/>
          <w:sz w:val="24"/>
          <w:szCs w:val="24"/>
          <w:lang w:eastAsia="pl-PL"/>
        </w:rPr>
        <w:t xml:space="preserve"> II;</w:t>
      </w:r>
    </w:p>
    <w:p w:rsidR="00E24655" w:rsidRPr="00E24655" w:rsidRDefault="00E24655" w:rsidP="00E24655">
      <w:pPr>
        <w:numPr>
          <w:ilvl w:val="0"/>
          <w:numId w:val="5"/>
        </w:numPr>
        <w:tabs>
          <w:tab w:val="clear" w:pos="720"/>
          <w:tab w:val="left" w:pos="709"/>
        </w:tabs>
        <w:spacing w:after="0" w:line="240" w:lineRule="auto"/>
        <w:ind w:left="851" w:hanging="567"/>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Postać Ignacego Łukasiewicza i jego odkrycie; </w:t>
      </w:r>
    </w:p>
    <w:p w:rsidR="00E24655" w:rsidRPr="00E24655" w:rsidRDefault="00E24655" w:rsidP="00E24655">
      <w:pPr>
        <w:numPr>
          <w:ilvl w:val="0"/>
          <w:numId w:val="5"/>
        </w:numPr>
        <w:tabs>
          <w:tab w:val="clear" w:pos="720"/>
          <w:tab w:val="left" w:pos="709"/>
        </w:tabs>
        <w:spacing w:after="0" w:line="240" w:lineRule="auto"/>
        <w:ind w:left="851" w:hanging="567"/>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Lwowska szkoła matematyczna;</w:t>
      </w:r>
    </w:p>
    <w:p w:rsidR="00E24655" w:rsidRPr="00E24655" w:rsidRDefault="00E24655" w:rsidP="00E24655">
      <w:pPr>
        <w:numPr>
          <w:ilvl w:val="0"/>
          <w:numId w:val="5"/>
        </w:numPr>
        <w:tabs>
          <w:tab w:val="clear" w:pos="720"/>
          <w:tab w:val="left" w:pos="709"/>
        </w:tabs>
        <w:spacing w:after="0" w:line="240" w:lineRule="auto"/>
        <w:ind w:left="851" w:hanging="567"/>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Polscy pisarze związani z terytorium dzisiejszej Ukrainy;</w:t>
      </w:r>
    </w:p>
    <w:p w:rsidR="00E24655" w:rsidRPr="00E24655" w:rsidRDefault="00E24655" w:rsidP="00E24655">
      <w:pPr>
        <w:numPr>
          <w:ilvl w:val="0"/>
          <w:numId w:val="5"/>
        </w:numPr>
        <w:spacing w:after="0" w:line="240" w:lineRule="auto"/>
        <w:ind w:hanging="436"/>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Ważne rocznice przypadające na rok 2020. </w:t>
      </w:r>
    </w:p>
    <w:p w:rsidR="00E24655" w:rsidRPr="00E24655" w:rsidRDefault="00E24655" w:rsidP="00E24655">
      <w:pPr>
        <w:spacing w:after="0" w:line="240" w:lineRule="auto"/>
        <w:ind w:left="360"/>
        <w:rPr>
          <w:rFonts w:ascii="Calibri" w:eastAsia="Times New Roman" w:hAnsi="Calibri" w:cs="Times New Roman"/>
          <w:color w:val="000000"/>
          <w:sz w:val="24"/>
          <w:szCs w:val="24"/>
          <w:lang w:eastAsia="pl-PL"/>
        </w:rPr>
      </w:pPr>
    </w:p>
    <w:p w:rsidR="00E24655" w:rsidRPr="00E24655" w:rsidRDefault="00E24655" w:rsidP="00E24655">
      <w:pPr>
        <w:numPr>
          <w:ilvl w:val="1"/>
          <w:numId w:val="2"/>
        </w:numPr>
        <w:tabs>
          <w:tab w:val="left" w:pos="1134"/>
        </w:tabs>
        <w:spacing w:after="0" w:line="240" w:lineRule="auto"/>
        <w:ind w:left="360" w:firstLine="349"/>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Historia</w:t>
      </w:r>
    </w:p>
    <w:p w:rsidR="00E24655" w:rsidRPr="00E24655" w:rsidRDefault="00E24655" w:rsidP="00E24655">
      <w:pPr>
        <w:spacing w:after="0" w:line="240" w:lineRule="auto"/>
        <w:rPr>
          <w:rFonts w:ascii="Calibri" w:eastAsia="Times New Roman" w:hAnsi="Calibri" w:cs="Times New Roman"/>
          <w:b/>
          <w:color w:val="000000"/>
          <w:sz w:val="24"/>
          <w:szCs w:val="24"/>
          <w:lang w:eastAsia="pl-PL"/>
        </w:rPr>
      </w:pPr>
    </w:p>
    <w:p w:rsidR="00E24655" w:rsidRPr="00E24655" w:rsidRDefault="00E24655" w:rsidP="00E24655">
      <w:pPr>
        <w:spacing w:after="0" w:line="240" w:lineRule="auto"/>
        <w:jc w:val="both"/>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Uczeń powinien posiadać podstawowe informacje z historii Polski. Poniżej podano przykładowe tematy:</w:t>
      </w:r>
    </w:p>
    <w:p w:rsidR="00E24655" w:rsidRPr="00E24655" w:rsidRDefault="00E24655" w:rsidP="00E24655">
      <w:pPr>
        <w:spacing w:after="0" w:line="240" w:lineRule="auto"/>
        <w:ind w:left="720"/>
        <w:jc w:val="both"/>
        <w:rPr>
          <w:rFonts w:ascii="Calibri" w:eastAsia="Times New Roman" w:hAnsi="Calibri" w:cs="Times New Roman"/>
          <w:b/>
          <w:color w:val="000000"/>
          <w:sz w:val="24"/>
          <w:szCs w:val="24"/>
          <w:lang w:eastAsia="pl-PL"/>
        </w:rPr>
      </w:pP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Powstanie państwa polskiego oraz przyjęcie przez Polskę chrześcijaństwa;</w:t>
      </w: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Postać króla Kazimierza Wielkiego;</w:t>
      </w: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Najstarsza uczelnia (uniwersytet) w Polsce, jej absolwenci;</w:t>
      </w: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Unia polsko-litewska. Postać króla Władysława Jagiełły. Bitwa pod Grunwaldem;</w:t>
      </w: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Królowie dynastii Jagiellonów;</w:t>
      </w: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Królowie elekcyjni;</w:t>
      </w: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Potop szwedzki;</w:t>
      </w: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Postać króla Jana III Sobieskiego i zwycięstwo pod Wiedniem;</w:t>
      </w: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Próby reform Rzeczypospolitej końca XVIII w.;</w:t>
      </w: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Rozbiory Rzeczypospolitej;</w:t>
      </w: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Księstwo Warszawskie, Królestwo Polskie;</w:t>
      </w: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Powstania narodowe w XIX wieku: powstanie listopadowe i styczniowe;</w:t>
      </w: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Odzyskanie niepodległości w 1918 r. Najważniejsze nazwiska polskich przywódców </w:t>
      </w:r>
      <w:r w:rsidRPr="00E24655">
        <w:rPr>
          <w:rFonts w:ascii="Calibri" w:eastAsia="Times New Roman" w:hAnsi="Calibri" w:cs="Times New Roman"/>
          <w:color w:val="000000"/>
          <w:sz w:val="24"/>
          <w:szCs w:val="24"/>
          <w:lang w:eastAsia="pl-PL"/>
        </w:rPr>
        <w:br/>
        <w:t>i mężów stanu;</w:t>
      </w: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Powstania śląskie, powstanie wielkopolskie;</w:t>
      </w: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Sojusz Piłsudski-Petlura;</w:t>
      </w: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Cud nad Wisłą. Wojna polsko-bolszewicka;</w:t>
      </w: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Polska międzywojenna. Najważniejsze postacie, wydarzenia;</w:t>
      </w:r>
    </w:p>
    <w:p w:rsidR="00E24655" w:rsidRPr="00E24655" w:rsidRDefault="00E24655" w:rsidP="00E24655">
      <w:pPr>
        <w:numPr>
          <w:ilvl w:val="0"/>
          <w:numId w:val="11"/>
        </w:numPr>
        <w:tabs>
          <w:tab w:val="clear" w:pos="720"/>
          <w:tab w:val="num" w:pos="709"/>
        </w:tabs>
        <w:spacing w:after="0" w:line="240" w:lineRule="auto"/>
        <w:ind w:hanging="436"/>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xml:space="preserve">Polska podczas II wojny światowej: </w:t>
      </w:r>
    </w:p>
    <w:p w:rsidR="00E24655" w:rsidRPr="00E24655" w:rsidRDefault="00E24655" w:rsidP="00E24655">
      <w:pPr>
        <w:tabs>
          <w:tab w:val="num" w:pos="709"/>
        </w:tabs>
        <w:spacing w:after="0" w:line="240" w:lineRule="auto"/>
        <w:ind w:left="993"/>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początek II wojny światowej</w:t>
      </w:r>
    </w:p>
    <w:p w:rsidR="00E24655" w:rsidRPr="00E24655" w:rsidRDefault="00E24655" w:rsidP="00E24655">
      <w:pPr>
        <w:tabs>
          <w:tab w:val="num" w:pos="709"/>
        </w:tabs>
        <w:spacing w:after="0" w:line="240" w:lineRule="auto"/>
        <w:ind w:left="993"/>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zbrodnia w Katyniu</w:t>
      </w:r>
    </w:p>
    <w:p w:rsidR="00E24655" w:rsidRPr="00E24655" w:rsidRDefault="00E24655" w:rsidP="00E24655">
      <w:pPr>
        <w:tabs>
          <w:tab w:val="num" w:pos="709"/>
        </w:tabs>
        <w:spacing w:after="0" w:line="240" w:lineRule="auto"/>
        <w:ind w:left="993"/>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polski ruch oporu – Armia Krajowa, Narodowe Siły Zbrojne</w:t>
      </w:r>
    </w:p>
    <w:p w:rsidR="00E24655" w:rsidRPr="00E24655" w:rsidRDefault="00E24655" w:rsidP="00E24655">
      <w:pPr>
        <w:tabs>
          <w:tab w:val="num" w:pos="709"/>
        </w:tabs>
        <w:spacing w:after="0" w:line="240" w:lineRule="auto"/>
        <w:ind w:left="993"/>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powstanie w getcie warszawskim</w:t>
      </w:r>
    </w:p>
    <w:p w:rsidR="00E24655" w:rsidRPr="00E24655" w:rsidRDefault="00E24655" w:rsidP="00E24655">
      <w:pPr>
        <w:tabs>
          <w:tab w:val="num" w:pos="709"/>
        </w:tabs>
        <w:spacing w:after="0" w:line="240" w:lineRule="auto"/>
        <w:ind w:left="993"/>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powstanie warszawskie</w:t>
      </w:r>
    </w:p>
    <w:p w:rsidR="00E24655" w:rsidRPr="00E24655" w:rsidRDefault="00E24655" w:rsidP="00E24655">
      <w:pPr>
        <w:tabs>
          <w:tab w:val="num" w:pos="709"/>
        </w:tabs>
        <w:spacing w:after="0" w:line="240" w:lineRule="auto"/>
        <w:ind w:left="993"/>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najgłośniejsze bitwy, dowódcy polskich sił zbrojnych w czasie II wojny światowej</w:t>
      </w:r>
    </w:p>
    <w:p w:rsidR="00E24655" w:rsidRPr="00E24655" w:rsidRDefault="00E24655" w:rsidP="00E24655">
      <w:pPr>
        <w:tabs>
          <w:tab w:val="num" w:pos="709"/>
        </w:tabs>
        <w:spacing w:after="0" w:line="240" w:lineRule="auto"/>
        <w:ind w:left="993"/>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 obozy koncentracyjne w czasie II Wojny Światowej</w:t>
      </w:r>
    </w:p>
    <w:p w:rsidR="00EE4D55" w:rsidRDefault="00E24655" w:rsidP="00EE4D55">
      <w:pPr>
        <w:numPr>
          <w:ilvl w:val="0"/>
          <w:numId w:val="11"/>
        </w:numPr>
        <w:tabs>
          <w:tab w:val="clear" w:pos="720"/>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Powstanie PRL;</w:t>
      </w:r>
    </w:p>
    <w:p w:rsidR="00EE4D55" w:rsidRDefault="00E24655" w:rsidP="00EE4D55">
      <w:pPr>
        <w:numPr>
          <w:ilvl w:val="0"/>
          <w:numId w:val="11"/>
        </w:numPr>
        <w:tabs>
          <w:tab w:val="clear" w:pos="720"/>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Ruchy antykomunistyczne lat 1956, 1968, 1970, 1976;</w:t>
      </w:r>
    </w:p>
    <w:p w:rsidR="00EE4D55" w:rsidRDefault="00E24655" w:rsidP="00EE4D55">
      <w:pPr>
        <w:numPr>
          <w:ilvl w:val="0"/>
          <w:numId w:val="11"/>
        </w:numPr>
        <w:tabs>
          <w:tab w:val="clear" w:pos="720"/>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Powstanie Solidarności;</w:t>
      </w:r>
    </w:p>
    <w:p w:rsidR="00EE4D55" w:rsidRDefault="00E24655" w:rsidP="00EE4D55">
      <w:pPr>
        <w:numPr>
          <w:ilvl w:val="0"/>
          <w:numId w:val="11"/>
        </w:numPr>
        <w:tabs>
          <w:tab w:val="clear" w:pos="720"/>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Stan wojenny;</w:t>
      </w:r>
    </w:p>
    <w:p w:rsidR="00EE4D55" w:rsidRDefault="00E24655" w:rsidP="00EE4D55">
      <w:pPr>
        <w:numPr>
          <w:ilvl w:val="0"/>
          <w:numId w:val="11"/>
        </w:numPr>
        <w:tabs>
          <w:tab w:val="clear" w:pos="720"/>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Niepodległa Polska w Europie po 1989 r.;</w:t>
      </w:r>
    </w:p>
    <w:p w:rsidR="00EE4D55" w:rsidRDefault="00E24655" w:rsidP="00EE4D55">
      <w:pPr>
        <w:numPr>
          <w:ilvl w:val="0"/>
          <w:numId w:val="11"/>
        </w:numPr>
        <w:tabs>
          <w:tab w:val="clear" w:pos="720"/>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Polska w NATO i Unii Europejskiej;</w:t>
      </w:r>
    </w:p>
    <w:p w:rsidR="00E24655" w:rsidRPr="00E24655" w:rsidRDefault="00E24655" w:rsidP="00EE4D55">
      <w:pPr>
        <w:numPr>
          <w:ilvl w:val="0"/>
          <w:numId w:val="11"/>
        </w:numPr>
        <w:tabs>
          <w:tab w:val="clear" w:pos="720"/>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Inne ważne wydarzenia z historii Polski.</w:t>
      </w:r>
    </w:p>
    <w:p w:rsidR="00E24655" w:rsidRPr="00E24655" w:rsidRDefault="00E24655" w:rsidP="00E24655">
      <w:pPr>
        <w:spacing w:after="0" w:line="240" w:lineRule="auto"/>
        <w:ind w:left="360"/>
        <w:rPr>
          <w:rFonts w:ascii="Calibri" w:eastAsia="Times New Roman" w:hAnsi="Calibri" w:cs="Times New Roman"/>
          <w:color w:val="000000"/>
          <w:sz w:val="24"/>
          <w:szCs w:val="24"/>
          <w:lang w:eastAsia="pl-PL"/>
        </w:rPr>
      </w:pPr>
    </w:p>
    <w:p w:rsidR="00E24655" w:rsidRPr="00E24655" w:rsidRDefault="00E24655" w:rsidP="00E24655">
      <w:pPr>
        <w:numPr>
          <w:ilvl w:val="1"/>
          <w:numId w:val="6"/>
        </w:numPr>
        <w:spacing w:after="0" w:line="240" w:lineRule="auto"/>
        <w:ind w:left="1134"/>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lastRenderedPageBreak/>
        <w:t>Geografia</w:t>
      </w:r>
    </w:p>
    <w:p w:rsidR="00E24655" w:rsidRPr="00E24655" w:rsidRDefault="00E24655" w:rsidP="00E24655">
      <w:pPr>
        <w:spacing w:after="0" w:line="240" w:lineRule="auto"/>
        <w:rPr>
          <w:rFonts w:ascii="Calibri" w:eastAsia="Times New Roman" w:hAnsi="Calibri" w:cs="Times New Roman"/>
          <w:b/>
          <w:color w:val="000000"/>
          <w:sz w:val="24"/>
          <w:szCs w:val="24"/>
          <w:lang w:eastAsia="pl-PL"/>
        </w:rPr>
      </w:pPr>
    </w:p>
    <w:p w:rsidR="00E24655" w:rsidRPr="00E24655" w:rsidRDefault="00E24655" w:rsidP="00E24655">
      <w:pPr>
        <w:spacing w:after="0" w:line="240" w:lineRule="auto"/>
        <w:rPr>
          <w:rFonts w:ascii="Calibri" w:eastAsia="Times New Roman" w:hAnsi="Calibri" w:cs="Times New Roman"/>
          <w:b/>
          <w:color w:val="000000"/>
          <w:sz w:val="24"/>
          <w:szCs w:val="24"/>
          <w:lang w:eastAsia="pl-PL"/>
        </w:rPr>
      </w:pPr>
      <w:r w:rsidRPr="00E24655">
        <w:rPr>
          <w:rFonts w:ascii="Calibri" w:eastAsia="Times New Roman" w:hAnsi="Calibri" w:cs="Times New Roman"/>
          <w:b/>
          <w:color w:val="000000"/>
          <w:sz w:val="24"/>
          <w:szCs w:val="24"/>
          <w:lang w:eastAsia="pl-PL"/>
        </w:rPr>
        <w:t>Uczeń powinien znać i potrafić wskazać na mapie:</w:t>
      </w:r>
    </w:p>
    <w:p w:rsidR="00E24655" w:rsidRPr="00E24655" w:rsidRDefault="00E24655" w:rsidP="00E24655">
      <w:pPr>
        <w:spacing w:after="0" w:line="240" w:lineRule="auto"/>
        <w:rPr>
          <w:rFonts w:ascii="Calibri" w:eastAsia="Times New Roman" w:hAnsi="Calibri" w:cs="Times New Roman"/>
          <w:color w:val="000000"/>
          <w:sz w:val="24"/>
          <w:szCs w:val="24"/>
          <w:lang w:eastAsia="pl-PL"/>
        </w:rPr>
      </w:pPr>
    </w:p>
    <w:p w:rsidR="00E24655" w:rsidRPr="00E24655" w:rsidRDefault="00E24655" w:rsidP="00E24655">
      <w:pPr>
        <w:numPr>
          <w:ilvl w:val="0"/>
          <w:numId w:val="12"/>
        </w:numPr>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Położenie geograficzne Polski: sąsiedzi Polski;</w:t>
      </w:r>
    </w:p>
    <w:p w:rsidR="00E24655" w:rsidRPr="00E24655" w:rsidRDefault="00E24655" w:rsidP="00E24655">
      <w:pPr>
        <w:numPr>
          <w:ilvl w:val="0"/>
          <w:numId w:val="12"/>
        </w:numPr>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Ukształtowanie powierzchni Polski: najważniejsze góry (najwyższe szczyty), jeziora</w:t>
      </w:r>
    </w:p>
    <w:p w:rsidR="00E24655" w:rsidRPr="00E24655" w:rsidRDefault="00E24655" w:rsidP="00E24655">
      <w:pPr>
        <w:spacing w:after="0" w:line="240" w:lineRule="auto"/>
        <w:ind w:left="720"/>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(głębokości) i rzeki (długość i przez jakie miasta przepływa);</w:t>
      </w:r>
    </w:p>
    <w:p w:rsidR="00E24655" w:rsidRPr="00E24655" w:rsidRDefault="00E24655" w:rsidP="00E24655">
      <w:pPr>
        <w:numPr>
          <w:ilvl w:val="0"/>
          <w:numId w:val="12"/>
        </w:numPr>
        <w:tabs>
          <w:tab w:val="clear" w:pos="720"/>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Kanały rzeczne (jakie rzeki są połączone);</w:t>
      </w:r>
    </w:p>
    <w:p w:rsidR="00E24655" w:rsidRPr="00E24655" w:rsidRDefault="00E24655" w:rsidP="00E24655">
      <w:pPr>
        <w:numPr>
          <w:ilvl w:val="0"/>
          <w:numId w:val="12"/>
        </w:numPr>
        <w:tabs>
          <w:tab w:val="clear" w:pos="720"/>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Stolice Polski (w historii i obecnie);</w:t>
      </w:r>
    </w:p>
    <w:p w:rsidR="00E24655" w:rsidRPr="00E24655" w:rsidRDefault="00E24655" w:rsidP="00E24655">
      <w:pPr>
        <w:numPr>
          <w:ilvl w:val="0"/>
          <w:numId w:val="12"/>
        </w:numPr>
        <w:tabs>
          <w:tab w:val="clear" w:pos="720"/>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Polskie nazwy najważniejszych miast na Ukrainie;</w:t>
      </w:r>
    </w:p>
    <w:p w:rsidR="00E24655" w:rsidRPr="00E24655" w:rsidRDefault="00E24655" w:rsidP="00E24655">
      <w:pPr>
        <w:numPr>
          <w:ilvl w:val="0"/>
          <w:numId w:val="12"/>
        </w:numPr>
        <w:tabs>
          <w:tab w:val="clear" w:pos="720"/>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Największe regiony historyczno-geograficzne w Polsce (Małopolska, Mazowsze itp.);</w:t>
      </w:r>
    </w:p>
    <w:p w:rsidR="00E24655" w:rsidRPr="00E24655" w:rsidRDefault="00E24655" w:rsidP="00E24655">
      <w:pPr>
        <w:numPr>
          <w:ilvl w:val="0"/>
          <w:numId w:val="12"/>
        </w:numPr>
        <w:tabs>
          <w:tab w:val="clear" w:pos="720"/>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Najbardziej charakterystyczne cechy geograficzne regionów Polski;</w:t>
      </w:r>
    </w:p>
    <w:p w:rsidR="00E24655" w:rsidRPr="00E24655" w:rsidRDefault="00E24655" w:rsidP="00E24655">
      <w:pPr>
        <w:numPr>
          <w:ilvl w:val="0"/>
          <w:numId w:val="12"/>
        </w:numPr>
        <w:tabs>
          <w:tab w:val="clear" w:pos="720"/>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Największe miasta Polski(według ilości mieszkańców);</w:t>
      </w:r>
    </w:p>
    <w:p w:rsidR="00E24655" w:rsidRPr="00E24655" w:rsidRDefault="00E24655" w:rsidP="00E24655">
      <w:pPr>
        <w:numPr>
          <w:ilvl w:val="0"/>
          <w:numId w:val="5"/>
        </w:numPr>
        <w:tabs>
          <w:tab w:val="clear" w:pos="720"/>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Najważniejsze surowce mineralne wydobywane w Polsce (wskazanie krainy</w:t>
      </w:r>
      <w:r w:rsidRPr="00E24655">
        <w:rPr>
          <w:rFonts w:ascii="Calibri" w:eastAsia="Times New Roman" w:hAnsi="Calibri" w:cs="Times New Roman"/>
          <w:color w:val="000000"/>
          <w:sz w:val="24"/>
          <w:szCs w:val="24"/>
          <w:lang w:eastAsia="pl-PL"/>
        </w:rPr>
        <w:br/>
        <w:t>geograficznej). Jakie pokłady kopalin użytecznych są największe;</w:t>
      </w:r>
    </w:p>
    <w:p w:rsidR="00E24655" w:rsidRPr="00E24655" w:rsidRDefault="00E24655" w:rsidP="00E24655">
      <w:pPr>
        <w:numPr>
          <w:ilvl w:val="0"/>
          <w:numId w:val="5"/>
        </w:numPr>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Ośrodki przemysłowe w Polsce;</w:t>
      </w:r>
    </w:p>
    <w:p w:rsidR="00E24655" w:rsidRPr="00E24655" w:rsidRDefault="00E24655" w:rsidP="00E24655">
      <w:pPr>
        <w:numPr>
          <w:ilvl w:val="0"/>
          <w:numId w:val="5"/>
        </w:numPr>
        <w:tabs>
          <w:tab w:val="clear" w:pos="720"/>
          <w:tab w:val="num" w:pos="709"/>
        </w:tabs>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Największe parki narodowe w Polsce (umiejętność określenia ich przybliżonego</w:t>
      </w:r>
      <w:r w:rsidRPr="00E24655">
        <w:rPr>
          <w:rFonts w:ascii="Calibri" w:eastAsia="Times New Roman" w:hAnsi="Calibri" w:cs="Times New Roman"/>
          <w:color w:val="000000"/>
          <w:sz w:val="24"/>
          <w:szCs w:val="24"/>
          <w:lang w:eastAsia="pl-PL"/>
        </w:rPr>
        <w:br/>
        <w:t>położenia na mapie) oraz czym się charakteryzują (według wyboru);</w:t>
      </w:r>
    </w:p>
    <w:p w:rsidR="00E24655" w:rsidRPr="00E24655" w:rsidRDefault="00E24655" w:rsidP="00E24655">
      <w:pPr>
        <w:numPr>
          <w:ilvl w:val="0"/>
          <w:numId w:val="5"/>
        </w:numPr>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Calibri"/>
          <w:color w:val="000000"/>
          <w:sz w:val="24"/>
          <w:szCs w:val="24"/>
          <w:lang w:eastAsia="pl-PL"/>
        </w:rPr>
        <w:t>Zagrożenia ekologiczne w Polsce - przyczyny i skutki;</w:t>
      </w:r>
    </w:p>
    <w:p w:rsidR="00E24655" w:rsidRPr="00E24655" w:rsidRDefault="00E24655" w:rsidP="00E24655">
      <w:pPr>
        <w:numPr>
          <w:ilvl w:val="0"/>
          <w:numId w:val="5"/>
        </w:numPr>
        <w:spacing w:after="0" w:line="240" w:lineRule="auto"/>
        <w:jc w:val="both"/>
        <w:rPr>
          <w:rFonts w:ascii="Calibri" w:eastAsia="Times New Roman" w:hAnsi="Calibri" w:cs="Times New Roman"/>
          <w:color w:val="000000"/>
          <w:sz w:val="24"/>
          <w:szCs w:val="24"/>
          <w:lang w:eastAsia="pl-PL"/>
        </w:rPr>
      </w:pPr>
      <w:r w:rsidRPr="00E24655">
        <w:rPr>
          <w:rFonts w:ascii="Calibri" w:eastAsia="Times New Roman" w:hAnsi="Calibri" w:cs="Times New Roman"/>
          <w:color w:val="000000"/>
          <w:sz w:val="24"/>
          <w:szCs w:val="24"/>
          <w:lang w:eastAsia="pl-PL"/>
        </w:rPr>
        <w:t>Inne ważne informacje z zakresu geografii Polski.</w:t>
      </w:r>
    </w:p>
    <w:p w:rsidR="00E24655" w:rsidRPr="00E24655" w:rsidRDefault="00E24655" w:rsidP="00E24655">
      <w:pPr>
        <w:spacing w:after="0" w:line="240" w:lineRule="auto"/>
        <w:rPr>
          <w:rFonts w:ascii="Times New Roman" w:eastAsia="Times New Roman" w:hAnsi="Times New Roman" w:cs="Times New Roman"/>
          <w:color w:val="000000"/>
          <w:sz w:val="24"/>
          <w:szCs w:val="24"/>
          <w:lang w:eastAsia="pl-PL"/>
        </w:rPr>
      </w:pPr>
    </w:p>
    <w:p w:rsidR="00372EA3" w:rsidRDefault="00372EA3"/>
    <w:sectPr w:rsidR="00372EA3" w:rsidSect="00E24655">
      <w:footerReference w:type="default" r:id="rId10"/>
      <w:pgSz w:w="11906" w:h="16838" w:code="9"/>
      <w:pgMar w:top="709" w:right="1418" w:bottom="992" w:left="1418" w:header="709" w:footer="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9E" w:rsidRDefault="000839EE">
    <w:pPr>
      <w:pStyle w:val="Stopka"/>
      <w:jc w:val="right"/>
    </w:pPr>
    <w:r>
      <w:fldChar w:fldCharType="begin"/>
    </w:r>
    <w:r>
      <w:instrText>PAGE   \* ME</w:instrText>
    </w:r>
    <w:r>
      <w:instrText>RGEFORMAT</w:instrText>
    </w:r>
    <w:r>
      <w:fldChar w:fldCharType="separate"/>
    </w:r>
    <w:r>
      <w:rPr>
        <w:noProof/>
      </w:rPr>
      <w:t>9</w:t>
    </w:r>
    <w:r>
      <w:fldChar w:fldCharType="end"/>
    </w:r>
  </w:p>
  <w:p w:rsidR="0064459E" w:rsidRDefault="000839EE">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2EF3"/>
    <w:multiLevelType w:val="hybridMultilevel"/>
    <w:tmpl w:val="772648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D631158"/>
    <w:multiLevelType w:val="hybridMultilevel"/>
    <w:tmpl w:val="08C0E6C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30F902C3"/>
    <w:multiLevelType w:val="multilevel"/>
    <w:tmpl w:val="CFD0DB2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9D71B6F"/>
    <w:multiLevelType w:val="hybridMultilevel"/>
    <w:tmpl w:val="6930D5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B334D77"/>
    <w:multiLevelType w:val="hybridMultilevel"/>
    <w:tmpl w:val="FA7060FE"/>
    <w:lvl w:ilvl="0" w:tplc="8E6C3878">
      <w:start w:val="1"/>
      <w:numFmt w:val="decimal"/>
      <w:lvlText w:val="%1."/>
      <w:lvlJc w:val="left"/>
      <w:pPr>
        <w:tabs>
          <w:tab w:val="num" w:pos="1068"/>
        </w:tabs>
        <w:ind w:left="1068" w:hanging="360"/>
      </w:pPr>
      <w:rPr>
        <w:rFonts w:hint="default"/>
        <w:b/>
      </w:rPr>
    </w:lvl>
    <w:lvl w:ilvl="1" w:tplc="04150017">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41DE1D81"/>
    <w:multiLevelType w:val="hybridMultilevel"/>
    <w:tmpl w:val="7FFEA2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5C31342"/>
    <w:multiLevelType w:val="multilevel"/>
    <w:tmpl w:val="0CC4FF9C"/>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7" w15:restartNumberingAfterBreak="0">
    <w:nsid w:val="4ADD45AB"/>
    <w:multiLevelType w:val="hybridMultilevel"/>
    <w:tmpl w:val="90549192"/>
    <w:lvl w:ilvl="0" w:tplc="D3B2042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184"/>
        </w:tabs>
        <w:ind w:left="1184" w:hanging="360"/>
      </w:pPr>
    </w:lvl>
    <w:lvl w:ilvl="2" w:tplc="0415001B" w:tentative="1">
      <w:start w:val="1"/>
      <w:numFmt w:val="lowerRoman"/>
      <w:lvlText w:val="%3."/>
      <w:lvlJc w:val="right"/>
      <w:pPr>
        <w:tabs>
          <w:tab w:val="num" w:pos="1904"/>
        </w:tabs>
        <w:ind w:left="1904" w:hanging="180"/>
      </w:pPr>
    </w:lvl>
    <w:lvl w:ilvl="3" w:tplc="0415000F" w:tentative="1">
      <w:start w:val="1"/>
      <w:numFmt w:val="decimal"/>
      <w:lvlText w:val="%4."/>
      <w:lvlJc w:val="left"/>
      <w:pPr>
        <w:tabs>
          <w:tab w:val="num" w:pos="2624"/>
        </w:tabs>
        <w:ind w:left="2624" w:hanging="360"/>
      </w:pPr>
    </w:lvl>
    <w:lvl w:ilvl="4" w:tplc="04150019" w:tentative="1">
      <w:start w:val="1"/>
      <w:numFmt w:val="lowerLetter"/>
      <w:lvlText w:val="%5."/>
      <w:lvlJc w:val="left"/>
      <w:pPr>
        <w:tabs>
          <w:tab w:val="num" w:pos="3344"/>
        </w:tabs>
        <w:ind w:left="3344" w:hanging="360"/>
      </w:pPr>
    </w:lvl>
    <w:lvl w:ilvl="5" w:tplc="0415001B" w:tentative="1">
      <w:start w:val="1"/>
      <w:numFmt w:val="lowerRoman"/>
      <w:lvlText w:val="%6."/>
      <w:lvlJc w:val="right"/>
      <w:pPr>
        <w:tabs>
          <w:tab w:val="num" w:pos="4064"/>
        </w:tabs>
        <w:ind w:left="4064" w:hanging="180"/>
      </w:pPr>
    </w:lvl>
    <w:lvl w:ilvl="6" w:tplc="0415000F" w:tentative="1">
      <w:start w:val="1"/>
      <w:numFmt w:val="decimal"/>
      <w:lvlText w:val="%7."/>
      <w:lvlJc w:val="left"/>
      <w:pPr>
        <w:tabs>
          <w:tab w:val="num" w:pos="4784"/>
        </w:tabs>
        <w:ind w:left="4784" w:hanging="360"/>
      </w:pPr>
    </w:lvl>
    <w:lvl w:ilvl="7" w:tplc="04150019" w:tentative="1">
      <w:start w:val="1"/>
      <w:numFmt w:val="lowerLetter"/>
      <w:lvlText w:val="%8."/>
      <w:lvlJc w:val="left"/>
      <w:pPr>
        <w:tabs>
          <w:tab w:val="num" w:pos="5504"/>
        </w:tabs>
        <w:ind w:left="5504" w:hanging="360"/>
      </w:pPr>
    </w:lvl>
    <w:lvl w:ilvl="8" w:tplc="0415001B" w:tentative="1">
      <w:start w:val="1"/>
      <w:numFmt w:val="lowerRoman"/>
      <w:lvlText w:val="%9."/>
      <w:lvlJc w:val="right"/>
      <w:pPr>
        <w:tabs>
          <w:tab w:val="num" w:pos="6224"/>
        </w:tabs>
        <w:ind w:left="6224" w:hanging="180"/>
      </w:pPr>
    </w:lvl>
  </w:abstractNum>
  <w:abstractNum w:abstractNumId="8" w15:restartNumberingAfterBreak="0">
    <w:nsid w:val="534137D5"/>
    <w:multiLevelType w:val="hybridMultilevel"/>
    <w:tmpl w:val="2744A4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EBD4EE0"/>
    <w:multiLevelType w:val="multilevel"/>
    <w:tmpl w:val="5B1EF66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0B5C6E"/>
    <w:multiLevelType w:val="hybridMultilevel"/>
    <w:tmpl w:val="0FF23C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B29616E"/>
    <w:multiLevelType w:val="hybridMultilevel"/>
    <w:tmpl w:val="A4D4C7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B4F0D05"/>
    <w:multiLevelType w:val="hybridMultilevel"/>
    <w:tmpl w:val="95927172"/>
    <w:lvl w:ilvl="0" w:tplc="C8084F4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72BE229B"/>
    <w:multiLevelType w:val="hybridMultilevel"/>
    <w:tmpl w:val="B38EF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5592A80"/>
    <w:multiLevelType w:val="hybridMultilevel"/>
    <w:tmpl w:val="2102C15C"/>
    <w:lvl w:ilvl="0" w:tplc="F9C225B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0559BD"/>
    <w:multiLevelType w:val="hybridMultilevel"/>
    <w:tmpl w:val="DFEC0F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C924A55"/>
    <w:multiLevelType w:val="hybridMultilevel"/>
    <w:tmpl w:val="84EAA4A0"/>
    <w:lvl w:ilvl="0" w:tplc="06A8D07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7"/>
  </w:num>
  <w:num w:numId="5">
    <w:abstractNumId w:val="0"/>
  </w:num>
  <w:num w:numId="6">
    <w:abstractNumId w:val="6"/>
  </w:num>
  <w:num w:numId="7">
    <w:abstractNumId w:val="3"/>
  </w:num>
  <w:num w:numId="8">
    <w:abstractNumId w:val="1"/>
  </w:num>
  <w:num w:numId="9">
    <w:abstractNumId w:val="5"/>
  </w:num>
  <w:num w:numId="10">
    <w:abstractNumId w:val="12"/>
  </w:num>
  <w:num w:numId="11">
    <w:abstractNumId w:val="8"/>
  </w:num>
  <w:num w:numId="12">
    <w:abstractNumId w:val="13"/>
  </w:num>
  <w:num w:numId="13">
    <w:abstractNumId w:val="9"/>
  </w:num>
  <w:num w:numId="14">
    <w:abstractNumId w:val="14"/>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55"/>
    <w:rsid w:val="000839EE"/>
    <w:rsid w:val="00372EA3"/>
    <w:rsid w:val="00393E55"/>
    <w:rsid w:val="003942A0"/>
    <w:rsid w:val="009150CB"/>
    <w:rsid w:val="00BF2C61"/>
    <w:rsid w:val="00E24655"/>
    <w:rsid w:val="00EE4D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549B"/>
  <w15:chartTrackingRefBased/>
  <w15:docId w15:val="{2D2233B8-BFD2-43F4-854D-6F94613D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24655"/>
    <w:pPr>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E24655"/>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wiwm.edu.pl/certyfikacja" TargetMode="External"/><Relationship Id="rId3" Type="http://schemas.openxmlformats.org/officeDocument/2006/relationships/styles" Target="styles.xml"/><Relationship Id="rId7" Type="http://schemas.openxmlformats.org/officeDocument/2006/relationships/hyperlink" Target="mailto:barbara.pacan@msz.gov.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wiwm.edu.pl/certyfika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A7D6-10EE-48A5-AD43-1D59F7D7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2733</Words>
  <Characters>16399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Pacan Barbara</dc:creator>
  <cp:keywords/>
  <dc:description/>
  <cp:lastModifiedBy>Pacan Barbara</cp:lastModifiedBy>
  <cp:revision>6</cp:revision>
  <dcterms:created xsi:type="dcterms:W3CDTF">2020-01-27T12:31:00Z</dcterms:created>
  <dcterms:modified xsi:type="dcterms:W3CDTF">2020-01-27T12:45:00Z</dcterms:modified>
</cp:coreProperties>
</file>