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E8" w:rsidRPr="009E2C0F" w:rsidRDefault="00E94EAE" w:rsidP="00F10FE8">
      <w:pPr>
        <w:jc w:val="center"/>
        <w:rPr>
          <w:b/>
          <w:i/>
          <w:color w:val="17365D"/>
          <w:sz w:val="24"/>
          <w:szCs w:val="24"/>
        </w:rPr>
      </w:pPr>
      <w:r>
        <w:rPr>
          <w:b/>
          <w:i/>
          <w:color w:val="17365D"/>
          <w:sz w:val="24"/>
          <w:szCs w:val="24"/>
        </w:rPr>
        <w:t xml:space="preserve">Regulamin </w:t>
      </w:r>
      <w:r w:rsidR="00EE5AE0">
        <w:rPr>
          <w:b/>
          <w:i/>
          <w:color w:val="17365D"/>
          <w:sz w:val="24"/>
          <w:szCs w:val="24"/>
        </w:rPr>
        <w:t>V</w:t>
      </w:r>
      <w:r w:rsidR="00157316">
        <w:rPr>
          <w:b/>
          <w:i/>
          <w:color w:val="17365D"/>
          <w:sz w:val="24"/>
          <w:szCs w:val="24"/>
        </w:rPr>
        <w:t>I</w:t>
      </w:r>
      <w:r w:rsidR="00F10FE8" w:rsidRPr="009E2C0F">
        <w:rPr>
          <w:b/>
          <w:i/>
          <w:color w:val="17365D"/>
          <w:sz w:val="24"/>
          <w:szCs w:val="24"/>
        </w:rPr>
        <w:t xml:space="preserve"> </w:t>
      </w:r>
      <w:proofErr w:type="spellStart"/>
      <w:r w:rsidR="00F10FE8" w:rsidRPr="009E2C0F">
        <w:rPr>
          <w:b/>
          <w:i/>
          <w:color w:val="17365D"/>
          <w:sz w:val="24"/>
          <w:szCs w:val="24"/>
        </w:rPr>
        <w:t>Ogólnoukraińskiego</w:t>
      </w:r>
      <w:proofErr w:type="spellEnd"/>
      <w:r w:rsidR="00F10FE8" w:rsidRPr="009E2C0F">
        <w:rPr>
          <w:b/>
          <w:i/>
          <w:color w:val="17365D"/>
          <w:sz w:val="24"/>
          <w:szCs w:val="24"/>
        </w:rPr>
        <w:t xml:space="preserve"> Dyktand</w:t>
      </w:r>
      <w:r w:rsidR="00F10FE8">
        <w:rPr>
          <w:b/>
          <w:i/>
          <w:color w:val="17365D"/>
          <w:sz w:val="24"/>
          <w:szCs w:val="24"/>
        </w:rPr>
        <w:t>a</w:t>
      </w:r>
      <w:r w:rsidR="00F10FE8" w:rsidRPr="009E2C0F">
        <w:rPr>
          <w:b/>
          <w:i/>
          <w:color w:val="17365D"/>
          <w:sz w:val="24"/>
          <w:szCs w:val="24"/>
        </w:rPr>
        <w:t xml:space="preserve"> Języka Polskiego </w:t>
      </w:r>
    </w:p>
    <w:p w:rsidR="00F10FE8" w:rsidRPr="009E2C0F" w:rsidRDefault="00F10FE8" w:rsidP="00F10FE8">
      <w:pPr>
        <w:jc w:val="center"/>
        <w:rPr>
          <w:b/>
          <w:i/>
          <w:color w:val="17365D"/>
          <w:sz w:val="24"/>
          <w:szCs w:val="24"/>
        </w:rPr>
      </w:pPr>
      <w:r w:rsidRPr="009E2C0F">
        <w:rPr>
          <w:b/>
          <w:i/>
          <w:color w:val="17365D"/>
          <w:sz w:val="24"/>
          <w:szCs w:val="24"/>
        </w:rPr>
        <w:t xml:space="preserve">" Ja piszę, Ty piszesz, My piszemy.... po polsku. Dyktando </w:t>
      </w:r>
      <w:r>
        <w:rPr>
          <w:b/>
          <w:i/>
          <w:color w:val="17365D"/>
          <w:sz w:val="24"/>
          <w:szCs w:val="24"/>
        </w:rPr>
        <w:t>z języka polskiego</w:t>
      </w:r>
      <w:r w:rsidRPr="009E2C0F">
        <w:rPr>
          <w:b/>
          <w:i/>
          <w:color w:val="17365D"/>
          <w:sz w:val="24"/>
          <w:szCs w:val="24"/>
        </w:rPr>
        <w:t xml:space="preserve"> na Ukrainie".</w:t>
      </w:r>
    </w:p>
    <w:p w:rsidR="00F10FE8" w:rsidRPr="009E2C0F" w:rsidRDefault="00F10FE8" w:rsidP="00F10FE8">
      <w:pPr>
        <w:jc w:val="center"/>
        <w:rPr>
          <w:b/>
          <w:i/>
          <w:color w:val="17365D"/>
          <w:sz w:val="24"/>
          <w:szCs w:val="24"/>
        </w:rPr>
      </w:pPr>
    </w:p>
    <w:p w:rsidR="00F10FE8" w:rsidRDefault="00F10FE8" w:rsidP="00F10FE8">
      <w:pPr>
        <w:jc w:val="center"/>
      </w:pPr>
      <w:r>
        <w:t>Wprowadzenie</w:t>
      </w:r>
    </w:p>
    <w:p w:rsidR="00F10FE8" w:rsidRDefault="00EE5AE0" w:rsidP="00F10FE8">
      <w:pPr>
        <w:jc w:val="both"/>
      </w:pPr>
      <w:r>
        <w:t>V</w:t>
      </w:r>
      <w:r w:rsidR="00157316">
        <w:t>I</w:t>
      </w:r>
      <w:r>
        <w:t xml:space="preserve"> </w:t>
      </w:r>
      <w:proofErr w:type="spellStart"/>
      <w:r>
        <w:t>Ogólnoukraińskie</w:t>
      </w:r>
      <w:proofErr w:type="spellEnd"/>
      <w:r w:rsidR="00F10FE8">
        <w:t xml:space="preserve"> Dyktando Języka Polskiego “Ja piszę, Ty piszesz, My piszemy… po polsku. Dyktando z języka polskiego na Ukrainie” jest realizowane w ramach projektu </w:t>
      </w:r>
      <w:r w:rsidR="00F10FE8" w:rsidRPr="008447D6">
        <w:t>„Biało-czerwone ABC. </w:t>
      </w:r>
      <w:r w:rsidR="00E94EAE" w:rsidRPr="008447D6">
        <w:t>Program rozwoju polskiej edukacji na Ukrainie</w:t>
      </w:r>
      <w:r w:rsidR="00F10FE8" w:rsidRPr="008447D6">
        <w:t xml:space="preserve">” </w:t>
      </w:r>
      <w:r w:rsidR="00F10FE8">
        <w:t>współfinansowanego ze środków Senatu RP w ramach zadań  publicznych w zakresie opieki nad Polon</w:t>
      </w:r>
      <w:r w:rsidR="00157316">
        <w:t>ią  i Polakami za granicą w 2019</w:t>
      </w:r>
      <w:r w:rsidR="00831D91">
        <w:t xml:space="preserve"> r.</w:t>
      </w:r>
    </w:p>
    <w:p w:rsidR="00F10FE8" w:rsidRDefault="00EE5AE0" w:rsidP="00F10FE8">
      <w:pPr>
        <w:jc w:val="both"/>
      </w:pPr>
      <w:r>
        <w:t>V</w:t>
      </w:r>
      <w:r w:rsidR="00157316">
        <w:t>I</w:t>
      </w:r>
      <w:r>
        <w:t xml:space="preserve"> </w:t>
      </w:r>
      <w:proofErr w:type="spellStart"/>
      <w:r>
        <w:t>Ogólnoukraińskie</w:t>
      </w:r>
      <w:proofErr w:type="spellEnd"/>
      <w:r w:rsidR="00F10FE8">
        <w:t xml:space="preserve"> Dyktando Języka Polskiego “Ja piszę, Ty piszesz, My piszemy… po polsku. Dyktando z języka polskiego na Ukrainie” (zwane dalej „Dyktando”) ma na celu promocję nauki języka polskiego, oraz wyróżnienie osób, które wykażą się bardzo dobrą znajomością ortografii i interpunkcji języka polskiego. </w:t>
      </w:r>
    </w:p>
    <w:p w:rsidR="00F10FE8" w:rsidRDefault="00F10FE8" w:rsidP="00F10FE8">
      <w:pPr>
        <w:jc w:val="center"/>
      </w:pPr>
      <w:r>
        <w:t>1. Organizator</w:t>
      </w:r>
    </w:p>
    <w:p w:rsidR="00F10FE8" w:rsidRDefault="00F10FE8" w:rsidP="00F10FE8">
      <w:pPr>
        <w:jc w:val="both"/>
      </w:pPr>
      <w:r>
        <w:t xml:space="preserve">Niniejszy Regulamin, zwany dalej „Regulaminem”, określa zasady uczestnictwa </w:t>
      </w:r>
      <w:r w:rsidR="00157316">
        <w:br/>
      </w:r>
      <w:r>
        <w:t xml:space="preserve">w </w:t>
      </w:r>
      <w:r w:rsidR="00EE5AE0">
        <w:t>V</w:t>
      </w:r>
      <w:r w:rsidR="00157316">
        <w:t>I</w:t>
      </w:r>
      <w:r w:rsidR="00EE5AE0">
        <w:t xml:space="preserve"> </w:t>
      </w:r>
      <w:proofErr w:type="spellStart"/>
      <w:r w:rsidR="00EE5AE0">
        <w:t>Ogólnoukraińskim</w:t>
      </w:r>
      <w:proofErr w:type="spellEnd"/>
      <w:r>
        <w:t xml:space="preserve"> Dyktandzie Języka Polskiego “Ja piszę, Ty piszesz, My piszemy… po polsku. Dyktando z języka polskiego na Ukrainie”</w:t>
      </w:r>
      <w:r w:rsidR="00A65676">
        <w:t>, organizowanym przez Fundację Wolność i Demokracja</w:t>
      </w:r>
      <w:r>
        <w:t xml:space="preserve"> w ramach realizacji projektu </w:t>
      </w:r>
      <w:r w:rsidR="008447D6" w:rsidRPr="008447D6">
        <w:t>„Biało-czerwone ABC. Program rozwoju polskiej edukacji na Ukrainie”</w:t>
      </w:r>
      <w:r>
        <w:t>.</w:t>
      </w:r>
    </w:p>
    <w:p w:rsidR="00F10FE8" w:rsidRDefault="00F10FE8" w:rsidP="00F10FE8">
      <w:pPr>
        <w:jc w:val="center"/>
      </w:pPr>
      <w:r>
        <w:t>2. Zasady uczestnictwa</w:t>
      </w:r>
    </w:p>
    <w:p w:rsidR="00BA3491" w:rsidRDefault="00F10FE8" w:rsidP="00F10FE8">
      <w:pPr>
        <w:jc w:val="both"/>
      </w:pPr>
      <w:r>
        <w:t>2.1. W Dyktandzie mogą uczestniczyć wszyscy chętni - bez ograniczeń. Każdy z uczestników indywidualnych</w:t>
      </w:r>
      <w:r w:rsidR="00CC3E01">
        <w:t xml:space="preserve"> </w:t>
      </w:r>
      <w:r w:rsidR="00157316">
        <w:t xml:space="preserve">zgłasza się do </w:t>
      </w:r>
      <w:r w:rsidR="00BA3491">
        <w:t>jednego z 10</w:t>
      </w:r>
      <w:r w:rsidR="00157316">
        <w:t xml:space="preserve"> organizatorów mailowo do dnia 13 maja 2019</w:t>
      </w:r>
      <w:r w:rsidR="00CC3E01">
        <w:t xml:space="preserve"> roku. </w:t>
      </w:r>
    </w:p>
    <w:p w:rsidR="00BA3491" w:rsidRDefault="00BA3491" w:rsidP="00F10FE8">
      <w:pPr>
        <w:jc w:val="both"/>
      </w:pPr>
      <w:r>
        <w:t>Wykaz organizatorów wraz z adresem e-mailowym zna</w:t>
      </w:r>
      <w:r w:rsidR="0010429A">
        <w:t>jduje się w załączniku nr 1 do niniejszego regulaminu.</w:t>
      </w:r>
    </w:p>
    <w:p w:rsidR="00F10FE8" w:rsidRDefault="00F10FE8" w:rsidP="00F10FE8">
      <w:pPr>
        <w:jc w:val="both"/>
      </w:pPr>
      <w:r>
        <w:t xml:space="preserve">2.2. Udział w Dyktandzie jest bezpłatny. </w:t>
      </w:r>
    </w:p>
    <w:p w:rsidR="00F10FE8" w:rsidRDefault="00F10FE8" w:rsidP="00F10FE8">
      <w:pPr>
        <w:jc w:val="both"/>
      </w:pPr>
      <w:r>
        <w:t>2.3. Przystępujący do Dyktanda uczestnik podaje swoje dane osobowe w formularzu rejestracyjnym, o którym mowa w ust. 1, wyrażając tym samym zgodę na ich przetwarzanie przez Organizatora w celu dokumentacji i rozliczenia Dyktanda (zgodnie z ustawą o ochronie danych osobowych z dnia 29.08.1997 z późniejszymi zmianami Dz. U. 133/97).</w:t>
      </w:r>
    </w:p>
    <w:p w:rsidR="00F10FE8" w:rsidRDefault="00F10FE8" w:rsidP="00F10FE8">
      <w:pPr>
        <w:jc w:val="both"/>
      </w:pPr>
      <w:r>
        <w:t xml:space="preserve">2.4. W przypadku dużej liczby zgłoszeń do udziału w Dyktandzie Organizator dopuszcza zorganizowanie Dyktanda w dwóch turach. </w:t>
      </w:r>
    </w:p>
    <w:p w:rsidR="00F10FE8" w:rsidRDefault="00F10FE8" w:rsidP="00F10FE8">
      <w:pPr>
        <w:jc w:val="both"/>
      </w:pPr>
      <w:r>
        <w:t xml:space="preserve">2.5. Organizator zastrzega, że w Dyktandzie może wziąć udział ograniczona liczba osób. W wypadku przekroczenia możliwej liczby uczestników, o przyjęciu uczestników do udziału w Dyktandzie decydować będzie kolejność zgłoszeń. </w:t>
      </w:r>
    </w:p>
    <w:p w:rsidR="00F10FE8" w:rsidRPr="00CC3E01" w:rsidRDefault="00F10FE8" w:rsidP="00F10FE8">
      <w:pPr>
        <w:jc w:val="both"/>
      </w:pPr>
      <w:r>
        <w:t xml:space="preserve">2.6. W dniu pisania Dyktanda uczestnicy winni dokonać rejestracji przed wejściem do </w:t>
      </w:r>
      <w:r w:rsidR="00A45261">
        <w:t>S</w:t>
      </w:r>
      <w:r>
        <w:t>ali</w:t>
      </w:r>
      <w:r w:rsidR="00A45261">
        <w:t xml:space="preserve">. Rejestracja </w:t>
      </w:r>
      <w:r w:rsidR="00D43B28">
        <w:t xml:space="preserve">rozpocznie się </w:t>
      </w:r>
      <w:r w:rsidR="00D43B28" w:rsidRPr="00CC3E01">
        <w:t xml:space="preserve">w dniu </w:t>
      </w:r>
      <w:r w:rsidR="00157316">
        <w:t>18</w:t>
      </w:r>
      <w:r w:rsidRPr="00CC3E01">
        <w:t xml:space="preserve"> maja </w:t>
      </w:r>
      <w:r w:rsidR="00140370">
        <w:t xml:space="preserve">2019 r. </w:t>
      </w:r>
      <w:r w:rsidR="00A45261">
        <w:t>o godzinie</w:t>
      </w:r>
      <w:r w:rsidRPr="00CC3E01">
        <w:t xml:space="preserve"> 10.00 w </w:t>
      </w:r>
      <w:r w:rsidR="0021703A">
        <w:t>m</w:t>
      </w:r>
      <w:r w:rsidR="007A3FF4">
        <w:t xml:space="preserve">iastach głównych: </w:t>
      </w:r>
      <w:r w:rsidRPr="00CC3E01">
        <w:t xml:space="preserve">Charkowie, </w:t>
      </w:r>
      <w:r w:rsidRPr="00CC3E01">
        <w:lastRenderedPageBreak/>
        <w:t xml:space="preserve">Chmielnickim, </w:t>
      </w:r>
      <w:proofErr w:type="spellStart"/>
      <w:r w:rsidR="00157316">
        <w:t>Czerniowcach</w:t>
      </w:r>
      <w:proofErr w:type="spellEnd"/>
      <w:r w:rsidR="00157316">
        <w:t xml:space="preserve">, </w:t>
      </w:r>
      <w:r w:rsidRPr="00CC3E01">
        <w:t xml:space="preserve">Kijowie, </w:t>
      </w:r>
      <w:proofErr w:type="spellStart"/>
      <w:r w:rsidRPr="00CC3E01">
        <w:t>K</w:t>
      </w:r>
      <w:r w:rsidR="00115856">
        <w:t>ropywnickim</w:t>
      </w:r>
      <w:proofErr w:type="spellEnd"/>
      <w:r w:rsidR="00140370">
        <w:t>, Lwowie</w:t>
      </w:r>
      <w:r w:rsidR="00A45261">
        <w:t>, Równem</w:t>
      </w:r>
      <w:r w:rsidR="0021703A">
        <w:t>,</w:t>
      </w:r>
      <w:r w:rsidR="009C0837">
        <w:t xml:space="preserve"> </w:t>
      </w:r>
      <w:r w:rsidR="00CC3E01" w:rsidRPr="00CC3E01">
        <w:t>Winnicy</w:t>
      </w:r>
      <w:r w:rsidR="0021703A">
        <w:t xml:space="preserve"> i Żytomierzu</w:t>
      </w:r>
      <w:r w:rsidR="00140370">
        <w:t xml:space="preserve"> oraz 19 maja 2019 r. </w:t>
      </w:r>
      <w:bookmarkStart w:id="0" w:name="_GoBack"/>
      <w:bookmarkEnd w:id="0"/>
      <w:r w:rsidR="00140370">
        <w:t>o godzinie 10.00 w Odessie.</w:t>
      </w:r>
    </w:p>
    <w:p w:rsidR="00F10FE8" w:rsidRDefault="00F10FE8" w:rsidP="00F10FE8">
      <w:pPr>
        <w:jc w:val="center"/>
      </w:pPr>
      <w:r>
        <w:t>3. Jury</w:t>
      </w:r>
    </w:p>
    <w:p w:rsidR="00F10FE8" w:rsidRDefault="00F10FE8" w:rsidP="00F10FE8">
      <w:pPr>
        <w:jc w:val="both"/>
      </w:pPr>
      <w:r>
        <w:t xml:space="preserve">Nad przebiegiem Dyktanda czuwa Jury, złożone z przedstawicieli Organizatora oraz językoznawców. </w:t>
      </w:r>
    </w:p>
    <w:p w:rsidR="00F10FE8" w:rsidRPr="00CC3E01" w:rsidRDefault="00D43B28" w:rsidP="00F10FE8">
      <w:pPr>
        <w:jc w:val="center"/>
      </w:pPr>
      <w:r w:rsidRPr="00CC3E01">
        <w:t>4. Przebieg Dyktanda</w:t>
      </w:r>
    </w:p>
    <w:p w:rsidR="00BA3491" w:rsidRDefault="00F846C9" w:rsidP="00F10FE8">
      <w:pPr>
        <w:jc w:val="both"/>
        <w:rPr>
          <w:bCs/>
        </w:rPr>
      </w:pPr>
      <w:r>
        <w:t xml:space="preserve">a) Dyktando Główne </w:t>
      </w:r>
      <w:r w:rsidR="00F10FE8" w:rsidRPr="00CC3E01">
        <w:t>odbędzie się</w:t>
      </w:r>
      <w:r w:rsidR="00D43B28" w:rsidRPr="00CC3E01">
        <w:rPr>
          <w:bCs/>
        </w:rPr>
        <w:t xml:space="preserve"> w dniu </w:t>
      </w:r>
      <w:r w:rsidR="00157316">
        <w:rPr>
          <w:bCs/>
        </w:rPr>
        <w:t>18 maja (sobota) 2019</w:t>
      </w:r>
      <w:r w:rsidR="00F10FE8" w:rsidRPr="00CC3E01">
        <w:rPr>
          <w:bCs/>
        </w:rPr>
        <w:t xml:space="preserve"> roku</w:t>
      </w:r>
      <w:r w:rsidR="00F10FE8" w:rsidRPr="00CC3E01">
        <w:t xml:space="preserve">  o godzinie 12.00 w </w:t>
      </w:r>
      <w:r w:rsidR="00140370">
        <w:t>dziew</w:t>
      </w:r>
      <w:r w:rsidR="00CC3E01" w:rsidRPr="00CC3E01">
        <w:t>ięciu</w:t>
      </w:r>
      <w:r w:rsidR="00D43B28" w:rsidRPr="00CC3E01">
        <w:t xml:space="preserve"> miastach</w:t>
      </w:r>
      <w:r w:rsidR="00F10FE8" w:rsidRPr="00CC3E01">
        <w:t xml:space="preserve">: </w:t>
      </w:r>
      <w:r w:rsidR="00157316">
        <w:t xml:space="preserve">w </w:t>
      </w:r>
      <w:r w:rsidR="00157316" w:rsidRPr="00CC3E01">
        <w:t xml:space="preserve">Charkowie, Chmielnickim, </w:t>
      </w:r>
      <w:proofErr w:type="spellStart"/>
      <w:r w:rsidR="00157316">
        <w:t>Czerniowcach</w:t>
      </w:r>
      <w:proofErr w:type="spellEnd"/>
      <w:r w:rsidR="00157316">
        <w:t xml:space="preserve">, </w:t>
      </w:r>
      <w:r w:rsidR="00157316" w:rsidRPr="00CC3E01">
        <w:t xml:space="preserve">Kijowie, </w:t>
      </w:r>
      <w:proofErr w:type="spellStart"/>
      <w:r w:rsidR="00115856">
        <w:t>Kropywnickim</w:t>
      </w:r>
      <w:proofErr w:type="spellEnd"/>
      <w:r w:rsidR="00157316" w:rsidRPr="00CC3E01">
        <w:t>, Lwowie,</w:t>
      </w:r>
      <w:r w:rsidR="00A45261">
        <w:t xml:space="preserve"> Równem</w:t>
      </w:r>
      <w:r w:rsidR="0021703A">
        <w:t>,</w:t>
      </w:r>
      <w:r w:rsidR="00157316">
        <w:t xml:space="preserve"> </w:t>
      </w:r>
      <w:r w:rsidR="00157316" w:rsidRPr="00CC3E01">
        <w:t>Winnicy</w:t>
      </w:r>
      <w:r w:rsidR="00CC3E01" w:rsidRPr="00CC3E01">
        <w:rPr>
          <w:bCs/>
        </w:rPr>
        <w:t xml:space="preserve"> </w:t>
      </w:r>
      <w:r w:rsidR="0021703A">
        <w:rPr>
          <w:bCs/>
        </w:rPr>
        <w:t xml:space="preserve">i </w:t>
      </w:r>
      <w:r w:rsidR="00F10FE8" w:rsidRPr="00CC3E01">
        <w:rPr>
          <w:bCs/>
        </w:rPr>
        <w:t>w</w:t>
      </w:r>
      <w:r w:rsidR="00CC3E01" w:rsidRPr="00CC3E01">
        <w:rPr>
          <w:bCs/>
        </w:rPr>
        <w:t xml:space="preserve"> Żytomierzu</w:t>
      </w:r>
      <w:r w:rsidR="00140370">
        <w:rPr>
          <w:bCs/>
        </w:rPr>
        <w:t xml:space="preserve"> oraz 19 maja (niedziela) 2019 roku o godzinie 12.00 w Odessie.</w:t>
      </w:r>
    </w:p>
    <w:p w:rsidR="00F10FE8" w:rsidRPr="00292D92" w:rsidRDefault="00D43B28" w:rsidP="00F10FE8">
      <w:pPr>
        <w:jc w:val="both"/>
        <w:rPr>
          <w:lang w:val="uk-UA"/>
        </w:rPr>
      </w:pPr>
      <w:r>
        <w:t>b</w:t>
      </w:r>
      <w:r w:rsidR="00F10FE8">
        <w:t xml:space="preserve">) Dyktowany tekst zostanie wygłoszony przez wyznaczonego Organizatorem </w:t>
      </w:r>
      <w:r w:rsidR="00F10FE8">
        <w:rPr>
          <w:color w:val="000000"/>
        </w:rPr>
        <w:t>lektora (3</w:t>
      </w:r>
      <w:r w:rsidR="00F10FE8" w:rsidRPr="0035650C">
        <w:rPr>
          <w:color w:val="000000"/>
        </w:rPr>
        <w:t xml:space="preserve"> razy)</w:t>
      </w:r>
      <w:r w:rsidR="00F10FE8">
        <w:rPr>
          <w:color w:val="000000"/>
          <w:lang w:val="uk-UA"/>
        </w:rPr>
        <w:t>.</w:t>
      </w:r>
    </w:p>
    <w:p w:rsidR="00F10FE8" w:rsidRDefault="00D43B28" w:rsidP="00F10FE8">
      <w:pPr>
        <w:jc w:val="both"/>
      </w:pPr>
      <w:r>
        <w:t>c</w:t>
      </w:r>
      <w:r w:rsidR="00F10FE8">
        <w:t xml:space="preserve">) Podczas pisania tekstu Dyktanda uczestnikom nie wolno korzystać z żadnych pomocy naukowych i elektronicznych (telefonów komórkowych, notesów, laptopów itp.), słowników, porozumiewać się między sobą, opuszczać sali przed zebraniem prac. </w:t>
      </w:r>
    </w:p>
    <w:p w:rsidR="00F10FE8" w:rsidRDefault="00D43B28" w:rsidP="00F10FE8">
      <w:pPr>
        <w:jc w:val="both"/>
      </w:pPr>
      <w:r>
        <w:t>d</w:t>
      </w:r>
      <w:r w:rsidR="00F10FE8">
        <w:t xml:space="preserve">) Nie wolno dyktowanego tekstu pisać wersalikami, czyli literami drukowanymi. </w:t>
      </w:r>
    </w:p>
    <w:p w:rsidR="00F10FE8" w:rsidRDefault="00D43B28" w:rsidP="00F10FE8">
      <w:pPr>
        <w:jc w:val="both"/>
      </w:pPr>
      <w:r>
        <w:t>e</w:t>
      </w:r>
      <w:r w:rsidR="00F10FE8">
        <w:t xml:space="preserve">) Nie wolno dyktowanego tekstu pisać przez kalkę lub kopiować w inny sposób. </w:t>
      </w:r>
    </w:p>
    <w:p w:rsidR="00F10FE8" w:rsidRDefault="00D43B28" w:rsidP="00F10FE8">
      <w:pPr>
        <w:jc w:val="both"/>
      </w:pPr>
      <w:r>
        <w:t>f</w:t>
      </w:r>
      <w:r w:rsidR="00F10FE8">
        <w:t xml:space="preserve">) Ocenie podlegać będzie poprawność zarówno ortograficzna, jak i interpunkcyjna. </w:t>
      </w:r>
    </w:p>
    <w:p w:rsidR="00F10FE8" w:rsidRDefault="00D43B28" w:rsidP="00F10FE8">
      <w:pPr>
        <w:jc w:val="both"/>
      </w:pPr>
      <w:r>
        <w:t>g</w:t>
      </w:r>
      <w:r w:rsidR="00F10FE8">
        <w:t>) Wszelkie nieczytelne i niejednoznaczne zapisy wyrazów, grup wyrazowych i znaków interpunkcyjnych będą interpretowane na niekorzyść piszącego. Ewentualne poprawki należy nanieść przez skreślenie wyrazu błędnego (lub grupy wyrazów w przypadku pisowni łącznej i rozłącznej) i napisanie powyżej wersji poprawnej. Skreślenia muszą być wyraźnie zaznaczone, a wprowadzone poprawki jednoznaczne. Również w naniesionych poprawkach nie wolno używać wersalików, czyli liter drukowanych.</w:t>
      </w:r>
    </w:p>
    <w:p w:rsidR="00F10FE8" w:rsidRDefault="00D43B28" w:rsidP="00F10FE8">
      <w:pPr>
        <w:jc w:val="both"/>
      </w:pPr>
      <w:r>
        <w:t>h</w:t>
      </w:r>
      <w:r w:rsidR="00F10FE8">
        <w:t xml:space="preserve">) Jeśli na podstawie napisanych przez uczestników Dyktanda prac konkursowych nie będzie można wyłonić zwycięzcy (będzie kilka prac bezbłędnych lub prac z tą samą liczbą błędów), Organizator zastrzega sobie prawo do przeprowadzenia dogrywki. </w:t>
      </w:r>
    </w:p>
    <w:p w:rsidR="00F10FE8" w:rsidRDefault="00D43B28" w:rsidP="00F10FE8">
      <w:pPr>
        <w:jc w:val="both"/>
      </w:pPr>
      <w:r>
        <w:t>i</w:t>
      </w:r>
      <w:r w:rsidR="00F10FE8">
        <w:t xml:space="preserve">) Prace zostaną sprawdzone tego samego dnia. Ogłoszenie wyników Dyktanda i wręczenia nagród nastąpi w dniu pisania Dyktanda. </w:t>
      </w:r>
    </w:p>
    <w:p w:rsidR="00F10FE8" w:rsidRDefault="00D43B28" w:rsidP="00F10FE8">
      <w:pPr>
        <w:jc w:val="both"/>
      </w:pPr>
      <w:r>
        <w:t>j</w:t>
      </w:r>
      <w:r w:rsidR="00F10FE8">
        <w:t xml:space="preserve">) Wgląd do własnej pracy konkursowej będzie możliwy w terminie późniejszym, podanym przez Organizatora. </w:t>
      </w:r>
    </w:p>
    <w:p w:rsidR="00F10FE8" w:rsidRDefault="00F10FE8" w:rsidP="00F10FE8">
      <w:pPr>
        <w:jc w:val="center"/>
      </w:pPr>
      <w:r>
        <w:t>5. Nagrody</w:t>
      </w:r>
    </w:p>
    <w:p w:rsidR="00F10FE8" w:rsidRDefault="00F10FE8" w:rsidP="00F10FE8">
      <w:pPr>
        <w:jc w:val="both"/>
      </w:pPr>
      <w:r>
        <w:t>a) Nagrody zostaną przyznane laureatom Dyktanda</w:t>
      </w:r>
      <w:r w:rsidR="00F846C9">
        <w:t xml:space="preserve"> Głównego</w:t>
      </w:r>
      <w:r>
        <w:t xml:space="preserve"> w dniu pisania Dyktanda, na podstawie decyzji Jury.</w:t>
      </w:r>
    </w:p>
    <w:p w:rsidR="00F10FE8" w:rsidRDefault="00F10FE8" w:rsidP="00F10FE8">
      <w:pPr>
        <w:jc w:val="both"/>
      </w:pPr>
      <w:r>
        <w:t>b) Organizator przewiduje przyznanie nagród w Dyktandzie</w:t>
      </w:r>
      <w:r w:rsidR="00F846C9">
        <w:t xml:space="preserve"> Głównym</w:t>
      </w:r>
      <w:r>
        <w:t xml:space="preserve"> w następujących kategoriach: </w:t>
      </w:r>
    </w:p>
    <w:p w:rsidR="00F10FE8" w:rsidRPr="007360BA" w:rsidRDefault="00F10FE8" w:rsidP="00F10FE8">
      <w:pPr>
        <w:jc w:val="both"/>
        <w:rPr>
          <w:b/>
        </w:rPr>
      </w:pPr>
      <w:r w:rsidRPr="007360BA">
        <w:rPr>
          <w:b/>
        </w:rPr>
        <w:t>Kategoria „Dzieci i Młodzież” (dzieci i młodzież w wieku od 12 do 18</w:t>
      </w:r>
      <w:r>
        <w:rPr>
          <w:b/>
        </w:rPr>
        <w:t>)</w:t>
      </w:r>
      <w:r w:rsidRPr="007360BA">
        <w:rPr>
          <w:b/>
        </w:rPr>
        <w:t>:</w:t>
      </w:r>
    </w:p>
    <w:p w:rsidR="00F10FE8" w:rsidRPr="00602337" w:rsidRDefault="00F10FE8" w:rsidP="00F10FE8">
      <w:pPr>
        <w:numPr>
          <w:ilvl w:val="0"/>
          <w:numId w:val="1"/>
        </w:numPr>
        <w:jc w:val="both"/>
      </w:pPr>
      <w:r w:rsidRPr="00602337">
        <w:rPr>
          <w:b/>
        </w:rPr>
        <w:lastRenderedPageBreak/>
        <w:t>I nagroda</w:t>
      </w:r>
      <w:r w:rsidR="00CC3E01">
        <w:t xml:space="preserve"> -</w:t>
      </w:r>
      <w:r w:rsidRPr="00602337">
        <w:t xml:space="preserve"> tytuł „Mistrz Języka Polskiego na Ukrainie” </w:t>
      </w:r>
    </w:p>
    <w:p w:rsidR="00F10FE8" w:rsidRPr="00602337" w:rsidRDefault="00F10FE8" w:rsidP="00F10FE8">
      <w:pPr>
        <w:numPr>
          <w:ilvl w:val="0"/>
          <w:numId w:val="1"/>
        </w:numPr>
        <w:jc w:val="both"/>
      </w:pPr>
      <w:r w:rsidRPr="00602337">
        <w:rPr>
          <w:b/>
        </w:rPr>
        <w:t>II nagroda</w:t>
      </w:r>
      <w:r w:rsidRPr="00602337">
        <w:t xml:space="preserve">  - „I Wicemistrz Języka Polskiego na Ukrainie” </w:t>
      </w:r>
    </w:p>
    <w:p w:rsidR="00F10FE8" w:rsidRPr="00602337" w:rsidRDefault="00F10FE8" w:rsidP="00F10FE8">
      <w:pPr>
        <w:numPr>
          <w:ilvl w:val="0"/>
          <w:numId w:val="1"/>
        </w:numPr>
        <w:jc w:val="both"/>
      </w:pPr>
      <w:r w:rsidRPr="00602337">
        <w:rPr>
          <w:b/>
        </w:rPr>
        <w:t>III nagroda</w:t>
      </w:r>
      <w:r w:rsidR="00CC3E01">
        <w:t xml:space="preserve"> </w:t>
      </w:r>
      <w:r w:rsidRPr="00602337">
        <w:t xml:space="preserve">- „II Wicemistrz Języka Polskiego na Ukrainie” </w:t>
      </w:r>
    </w:p>
    <w:p w:rsidR="00F10FE8" w:rsidRDefault="00F10FE8" w:rsidP="00F10FE8">
      <w:pPr>
        <w:numPr>
          <w:ilvl w:val="0"/>
          <w:numId w:val="1"/>
        </w:numPr>
        <w:jc w:val="both"/>
      </w:pPr>
      <w:r>
        <w:t xml:space="preserve">Najmłodszy Uczestnik Dyktanda Języka Polskiego na Ukrainie </w:t>
      </w:r>
      <w:r w:rsidRPr="00276856">
        <w:rPr>
          <w:b/>
        </w:rPr>
        <w:t>(dla dzieci poniżej 12 lat)</w:t>
      </w:r>
    </w:p>
    <w:p w:rsidR="00F10FE8" w:rsidRDefault="00F10FE8" w:rsidP="00F10FE8">
      <w:pPr>
        <w:ind w:left="1070"/>
        <w:jc w:val="both"/>
      </w:pPr>
    </w:p>
    <w:p w:rsidR="00F10FE8" w:rsidRPr="007360BA" w:rsidRDefault="00F10FE8" w:rsidP="00F10FE8">
      <w:pPr>
        <w:ind w:left="1070" w:hanging="1070"/>
        <w:jc w:val="both"/>
        <w:rPr>
          <w:b/>
        </w:rPr>
      </w:pPr>
      <w:r w:rsidRPr="007360BA">
        <w:rPr>
          <w:b/>
        </w:rPr>
        <w:t>Kategoria „Dorośli” ( osoby powyżej 19 roku życia) :</w:t>
      </w:r>
    </w:p>
    <w:p w:rsidR="00F10FE8" w:rsidRDefault="00F10FE8" w:rsidP="00F10FE8">
      <w:pPr>
        <w:numPr>
          <w:ilvl w:val="0"/>
          <w:numId w:val="1"/>
        </w:numPr>
        <w:jc w:val="both"/>
      </w:pPr>
      <w:r w:rsidRPr="00276856">
        <w:rPr>
          <w:b/>
        </w:rPr>
        <w:t>I nagroda</w:t>
      </w:r>
      <w:r w:rsidRPr="00DA62E3">
        <w:t xml:space="preserve"> – tytuł „Mistr</w:t>
      </w:r>
      <w:r>
        <w:t xml:space="preserve">z Języka Polskiego na Ukrainie” </w:t>
      </w:r>
    </w:p>
    <w:p w:rsidR="00F10FE8" w:rsidRDefault="00F10FE8" w:rsidP="00F10FE8">
      <w:pPr>
        <w:numPr>
          <w:ilvl w:val="0"/>
          <w:numId w:val="1"/>
        </w:numPr>
        <w:jc w:val="both"/>
      </w:pPr>
      <w:r w:rsidRPr="00276856">
        <w:rPr>
          <w:b/>
        </w:rPr>
        <w:t>II nagroda</w:t>
      </w:r>
      <w:r>
        <w:t xml:space="preserve"> - „I Wicemistrz Języka Polskiego na Ukrainie” </w:t>
      </w:r>
    </w:p>
    <w:p w:rsidR="00F10FE8" w:rsidRDefault="00F10FE8" w:rsidP="00F10FE8">
      <w:pPr>
        <w:numPr>
          <w:ilvl w:val="0"/>
          <w:numId w:val="1"/>
        </w:numPr>
        <w:jc w:val="both"/>
      </w:pPr>
      <w:r w:rsidRPr="00276856">
        <w:rPr>
          <w:b/>
        </w:rPr>
        <w:t>III nagroda</w:t>
      </w:r>
      <w:r>
        <w:t xml:space="preserve"> - „II Wicemistrz Języka Polskiego na Ukrainie” </w:t>
      </w:r>
    </w:p>
    <w:p w:rsidR="00F10FE8" w:rsidRDefault="00F10FE8" w:rsidP="00F10FE8">
      <w:pPr>
        <w:numPr>
          <w:ilvl w:val="0"/>
          <w:numId w:val="1"/>
        </w:numPr>
        <w:jc w:val="both"/>
      </w:pPr>
      <w:r>
        <w:t>Najstarszy Uczestnik Dyktanda Języka Polskiego na Ukrainie.</w:t>
      </w:r>
    </w:p>
    <w:p w:rsidR="00F10FE8" w:rsidRDefault="00F10FE8" w:rsidP="00F10FE8">
      <w:pPr>
        <w:jc w:val="both"/>
      </w:pPr>
      <w:r w:rsidRPr="00DA62E3">
        <w:t>c</w:t>
      </w:r>
      <w:r w:rsidRPr="00CC3E01">
        <w:t xml:space="preserve">) Nagrody te zostaną wręczone zwycięzcom, biorącym udział w Dyktandzie w miastach: </w:t>
      </w:r>
      <w:r w:rsidRPr="00CC3E01">
        <w:rPr>
          <w:bCs/>
        </w:rPr>
        <w:t>w</w:t>
      </w:r>
      <w:r w:rsidR="00CC3E01" w:rsidRPr="00CC3E01">
        <w:rPr>
          <w:bCs/>
        </w:rPr>
        <w:t xml:space="preserve">e Lwowie, w Winnicy, Kijowie, </w:t>
      </w:r>
      <w:r w:rsidRPr="00CC3E01">
        <w:rPr>
          <w:bCs/>
        </w:rPr>
        <w:t>Chmielnickim, Od</w:t>
      </w:r>
      <w:r w:rsidR="00D43B28" w:rsidRPr="00CC3E01">
        <w:rPr>
          <w:bCs/>
        </w:rPr>
        <w:t xml:space="preserve">essie, Charkowie, </w:t>
      </w:r>
      <w:proofErr w:type="spellStart"/>
      <w:r w:rsidR="00D43B28" w:rsidRPr="00CC3E01">
        <w:rPr>
          <w:bCs/>
        </w:rPr>
        <w:t>Czerniowcach</w:t>
      </w:r>
      <w:proofErr w:type="spellEnd"/>
      <w:r w:rsidR="00D43B28" w:rsidRPr="00CC3E01">
        <w:rPr>
          <w:bCs/>
        </w:rPr>
        <w:t>,</w:t>
      </w:r>
      <w:r w:rsidRPr="00CC3E01">
        <w:rPr>
          <w:bCs/>
        </w:rPr>
        <w:t xml:space="preserve"> </w:t>
      </w:r>
      <w:r w:rsidR="00A45261">
        <w:rPr>
          <w:bCs/>
        </w:rPr>
        <w:t>Równem</w:t>
      </w:r>
      <w:r w:rsidR="00CC3E01" w:rsidRPr="00CC3E01">
        <w:rPr>
          <w:bCs/>
        </w:rPr>
        <w:t xml:space="preserve">, </w:t>
      </w:r>
      <w:proofErr w:type="spellStart"/>
      <w:r w:rsidR="00CC3E01" w:rsidRPr="00CC3E01">
        <w:rPr>
          <w:bCs/>
        </w:rPr>
        <w:t>Kropywnyckim</w:t>
      </w:r>
      <w:proofErr w:type="spellEnd"/>
      <w:r w:rsidR="00CC3E01" w:rsidRPr="00CC3E01">
        <w:rPr>
          <w:bCs/>
        </w:rPr>
        <w:t xml:space="preserve"> </w:t>
      </w:r>
      <w:r w:rsidR="00D43B28" w:rsidRPr="00CC3E01">
        <w:rPr>
          <w:bCs/>
        </w:rPr>
        <w:t>i</w:t>
      </w:r>
      <w:r w:rsidRPr="00CC3E01">
        <w:rPr>
          <w:bCs/>
        </w:rPr>
        <w:t xml:space="preserve"> Żytomierzu.</w:t>
      </w:r>
      <w:r w:rsidRPr="00CC3E01">
        <w:t xml:space="preserve"> </w:t>
      </w:r>
    </w:p>
    <w:p w:rsidR="00F10FE8" w:rsidRPr="0084719C" w:rsidRDefault="00BA3491" w:rsidP="00F10FE8">
      <w:pPr>
        <w:jc w:val="both"/>
      </w:pPr>
      <w:r>
        <w:t>d</w:t>
      </w:r>
      <w:r w:rsidR="00F10FE8">
        <w:t xml:space="preserve">) </w:t>
      </w:r>
      <w:r w:rsidR="00F10FE8" w:rsidRPr="00A47289">
        <w:t>W celu otrzymania nagrody głównej każdy laureat zobowiązany jest do okazania dokumentu</w:t>
      </w:r>
      <w:r w:rsidR="00F10FE8" w:rsidRPr="0084719C">
        <w:t xml:space="preserve"> tożsamości ( w</w:t>
      </w:r>
      <w:r w:rsidR="00F10FE8" w:rsidRPr="00A47289">
        <w:t xml:space="preserve"> przypadku dzieci niepełnoletnich – dokument tożsamości rodzica)</w:t>
      </w:r>
      <w:r w:rsidR="00F10FE8">
        <w:t>.</w:t>
      </w:r>
    </w:p>
    <w:p w:rsidR="00F10FE8" w:rsidRDefault="00BA3491" w:rsidP="00F10FE8">
      <w:pPr>
        <w:jc w:val="both"/>
      </w:pPr>
      <w:r>
        <w:t>e</w:t>
      </w:r>
      <w:r w:rsidR="00F10FE8">
        <w:t xml:space="preserve">) Organizator nie ponosi odpowiedzialności za niemożność przekazania nagrody z przyczyn od niego niezależnych, w szczególności w przypadku, gdy Uczestnik podał na formularzu nieprawdziwy adres lub niepoprawne dane lub jeśli laureat nie wskazał danych na formularzu, bądź wskazane dane okazały się nieprawdziwe lub niepoprawne, </w:t>
      </w:r>
    </w:p>
    <w:p w:rsidR="00F10FE8" w:rsidRDefault="00BA3491" w:rsidP="00F10FE8">
      <w:pPr>
        <w:jc w:val="both"/>
      </w:pPr>
      <w:r>
        <w:t>f</w:t>
      </w:r>
      <w:r w:rsidR="00F10FE8">
        <w:t xml:space="preserve">) Nagrody rzeczowe nie podlegają wymianie na jakikolwiek ekwiwalent pieniężny; uprawnienie do nagrody nie może być przeniesione na osobę trzecią, </w:t>
      </w:r>
    </w:p>
    <w:p w:rsidR="00F10FE8" w:rsidRDefault="00BA3491" w:rsidP="00F10FE8">
      <w:pPr>
        <w:jc w:val="both"/>
      </w:pPr>
      <w:r>
        <w:t>g</w:t>
      </w:r>
      <w:r w:rsidR="00F10FE8">
        <w:t xml:space="preserve">) Organizator zastrzega sobie prawo przyznania dodatkowych nagród, </w:t>
      </w:r>
    </w:p>
    <w:p w:rsidR="00F10FE8" w:rsidRDefault="00BA3491" w:rsidP="00F10FE8">
      <w:pPr>
        <w:jc w:val="both"/>
      </w:pPr>
      <w:r>
        <w:t>h</w:t>
      </w:r>
      <w:r w:rsidR="00F10FE8">
        <w:t xml:space="preserve">) Organizator zastrzega sobie prawo do innego podziału nagrody. </w:t>
      </w:r>
    </w:p>
    <w:p w:rsidR="00F10FE8" w:rsidRDefault="00F10FE8" w:rsidP="00EE5AE0">
      <w:pPr>
        <w:jc w:val="center"/>
      </w:pPr>
      <w:r>
        <w:t>7. Postanowienia końcowe</w:t>
      </w:r>
    </w:p>
    <w:p w:rsidR="00F10FE8" w:rsidRDefault="00F10FE8" w:rsidP="00F10FE8">
      <w:pPr>
        <w:jc w:val="both"/>
      </w:pPr>
      <w:r>
        <w:t xml:space="preserve">7.1. Udział w Dyktandzie jest dobrowolny i oznacza przyjęcie w pełni postanowień niniejszego Regulaminu. </w:t>
      </w:r>
    </w:p>
    <w:p w:rsidR="00E3330C" w:rsidRDefault="00F10FE8" w:rsidP="0010429A">
      <w:pPr>
        <w:jc w:val="both"/>
      </w:pPr>
      <w:r>
        <w:t xml:space="preserve">7.2. Organizatorzy zastrzegają sobie prawo (jeśli szczególne okoliczności będą tego wymagać) do unieważnienia Dyktanda lub jego etapów. </w:t>
      </w:r>
    </w:p>
    <w:p w:rsidR="00A45261" w:rsidRDefault="00A45261" w:rsidP="0010429A">
      <w:pPr>
        <w:jc w:val="both"/>
      </w:pPr>
    </w:p>
    <w:p w:rsidR="00A45261" w:rsidRDefault="00A45261" w:rsidP="0010429A">
      <w:pPr>
        <w:jc w:val="both"/>
      </w:pPr>
    </w:p>
    <w:p w:rsidR="00A45261" w:rsidRDefault="00A45261" w:rsidP="0010429A">
      <w:pPr>
        <w:jc w:val="both"/>
      </w:pPr>
    </w:p>
    <w:p w:rsidR="00A45261" w:rsidRDefault="00A45261" w:rsidP="0010429A">
      <w:pPr>
        <w:jc w:val="both"/>
      </w:pPr>
    </w:p>
    <w:p w:rsidR="0010429A" w:rsidRPr="0010429A" w:rsidRDefault="0010429A" w:rsidP="0010429A">
      <w:pPr>
        <w:spacing w:after="0"/>
        <w:jc w:val="both"/>
        <w:rPr>
          <w:sz w:val="24"/>
          <w:szCs w:val="24"/>
        </w:rPr>
      </w:pPr>
      <w:r>
        <w:t xml:space="preserve">Załącznik nr 1 do Regulaminu </w:t>
      </w:r>
      <w:r w:rsidRPr="0010429A">
        <w:rPr>
          <w:sz w:val="24"/>
          <w:szCs w:val="24"/>
        </w:rPr>
        <w:t xml:space="preserve">VI </w:t>
      </w:r>
      <w:proofErr w:type="spellStart"/>
      <w:r w:rsidRPr="0010429A">
        <w:rPr>
          <w:sz w:val="24"/>
          <w:szCs w:val="24"/>
        </w:rPr>
        <w:t>Ogólnoukraińskiego</w:t>
      </w:r>
      <w:proofErr w:type="spellEnd"/>
      <w:r w:rsidRPr="0010429A">
        <w:rPr>
          <w:sz w:val="24"/>
          <w:szCs w:val="24"/>
        </w:rPr>
        <w:t xml:space="preserve"> Dyktanda Języka Polskiego </w:t>
      </w:r>
    </w:p>
    <w:p w:rsidR="0010429A" w:rsidRPr="0010429A" w:rsidRDefault="0010429A" w:rsidP="0010429A">
      <w:pPr>
        <w:spacing w:after="0"/>
        <w:jc w:val="both"/>
        <w:rPr>
          <w:sz w:val="24"/>
          <w:szCs w:val="24"/>
        </w:rPr>
      </w:pPr>
      <w:r w:rsidRPr="0010429A">
        <w:rPr>
          <w:sz w:val="24"/>
          <w:szCs w:val="24"/>
        </w:rPr>
        <w:t>" Ja piszę, Ty piszesz, My piszemy.... po polsku. Dyktando z języka polskiego na Ukrainie".</w:t>
      </w:r>
    </w:p>
    <w:p w:rsidR="0010429A" w:rsidRDefault="0010429A" w:rsidP="0010429A">
      <w:pPr>
        <w:jc w:val="both"/>
      </w:pPr>
    </w:p>
    <w:p w:rsidR="00C67FD6" w:rsidRPr="00C30352" w:rsidRDefault="0010429A" w:rsidP="0010429A">
      <w:pPr>
        <w:jc w:val="both"/>
        <w:rPr>
          <w:b/>
          <w:sz w:val="24"/>
          <w:szCs w:val="24"/>
        </w:rPr>
      </w:pPr>
      <w:r w:rsidRPr="00C30352">
        <w:rPr>
          <w:b/>
          <w:sz w:val="24"/>
          <w:szCs w:val="24"/>
        </w:rPr>
        <w:t>Wykaz organizatorów</w:t>
      </w:r>
      <w:r w:rsidR="00C67FD6" w:rsidRPr="00C30352">
        <w:rPr>
          <w:b/>
          <w:sz w:val="24"/>
          <w:szCs w:val="24"/>
        </w:rPr>
        <w:t xml:space="preserve"> wraz z adresami e-mailowymi, pod które należy </w:t>
      </w:r>
      <w:r w:rsidR="00A26267">
        <w:rPr>
          <w:b/>
          <w:sz w:val="24"/>
          <w:szCs w:val="24"/>
        </w:rPr>
        <w:t>przesyłać zgłoszenia</w:t>
      </w:r>
      <w:r w:rsidR="00C67FD6" w:rsidRPr="00C30352">
        <w:rPr>
          <w:b/>
          <w:sz w:val="24"/>
          <w:szCs w:val="24"/>
        </w:rPr>
        <w:t xml:space="preserve"> uczestnictwa w dyktandzie.</w:t>
      </w:r>
    </w:p>
    <w:p w:rsidR="0010429A" w:rsidRDefault="0010429A" w:rsidP="0010429A">
      <w:pPr>
        <w:jc w:val="both"/>
      </w:pPr>
      <w:r>
        <w:t xml:space="preserve">1. Stowarzyszenie Kultury Polskiej w Charkowie; adres e-mail: </w:t>
      </w:r>
      <w:hyperlink r:id="rId9" w:history="1">
        <w:r w:rsidRPr="001B4C96">
          <w:rPr>
            <w:rStyle w:val="Hipercze"/>
          </w:rPr>
          <w:t>poloniacharkowa@gmail.com</w:t>
        </w:r>
      </w:hyperlink>
    </w:p>
    <w:p w:rsidR="0010429A" w:rsidRDefault="0010429A" w:rsidP="0010429A">
      <w:pPr>
        <w:jc w:val="both"/>
      </w:pPr>
      <w:r>
        <w:t>2. Polska Szkoła Sobotnia przy Chmielnickim Oddziale Zjednoczenia Nauczycieli Polskich na Ukrainie</w:t>
      </w:r>
      <w:r w:rsidR="00A45261">
        <w:t>; Chmielnicki</w:t>
      </w:r>
      <w:r>
        <w:t xml:space="preserve">; adres e-mail: </w:t>
      </w:r>
      <w:hyperlink r:id="rId10" w:history="1">
        <w:r w:rsidRPr="001B4C96">
          <w:rPr>
            <w:rStyle w:val="Hipercze"/>
          </w:rPr>
          <w:t>yulsier@yahoo.pl</w:t>
        </w:r>
      </w:hyperlink>
    </w:p>
    <w:p w:rsidR="0010429A" w:rsidRDefault="0010429A" w:rsidP="0010429A">
      <w:pPr>
        <w:jc w:val="both"/>
      </w:pPr>
      <w:r>
        <w:t>3. Czerniowieckie Obwodowe Kulturalno-Oświatowe Centrum Adama Mickiewicza</w:t>
      </w:r>
      <w:r w:rsidR="00A45261">
        <w:t xml:space="preserve">; </w:t>
      </w:r>
      <w:proofErr w:type="spellStart"/>
      <w:r w:rsidR="00A45261">
        <w:t>Czerniowce</w:t>
      </w:r>
      <w:proofErr w:type="spellEnd"/>
      <w:r>
        <w:t xml:space="preserve">; adres e-mail: </w:t>
      </w:r>
      <w:hyperlink r:id="rId11" w:history="1">
        <w:r w:rsidRPr="001B4C96">
          <w:rPr>
            <w:rStyle w:val="Hipercze"/>
          </w:rPr>
          <w:t>strukvl@gmail.com</w:t>
        </w:r>
      </w:hyperlink>
    </w:p>
    <w:p w:rsidR="0010429A" w:rsidRDefault="0010429A" w:rsidP="0010429A">
      <w:pPr>
        <w:jc w:val="both"/>
      </w:pPr>
      <w:r>
        <w:t xml:space="preserve">4. </w:t>
      </w:r>
      <w:r w:rsidR="0021703A">
        <w:t>Federacja Organizacji Polskich na Ukrainie, Dom Polski w Kijowie;</w:t>
      </w:r>
      <w:r w:rsidR="00A45261">
        <w:t xml:space="preserve"> Kijów;</w:t>
      </w:r>
      <w:r w:rsidR="0021703A">
        <w:t xml:space="preserve"> adres e-mail: </w:t>
      </w:r>
      <w:r w:rsidR="00A45261">
        <w:t>dom_polski1@op.pl</w:t>
      </w:r>
    </w:p>
    <w:p w:rsidR="0010429A" w:rsidRDefault="0010429A" w:rsidP="0010429A">
      <w:pPr>
        <w:jc w:val="both"/>
      </w:pPr>
      <w:r>
        <w:t xml:space="preserve">5. Stowarzyszenie POLONIA </w:t>
      </w:r>
      <w:r w:rsidR="00140370">
        <w:t xml:space="preserve">im. Karola Szymanowskiego </w:t>
      </w:r>
      <w:r>
        <w:t xml:space="preserve">w </w:t>
      </w:r>
      <w:proofErr w:type="spellStart"/>
      <w:r>
        <w:t>K</w:t>
      </w:r>
      <w:r w:rsidR="00A26267">
        <w:t>ropywnickim</w:t>
      </w:r>
      <w:proofErr w:type="spellEnd"/>
      <w:r>
        <w:t>;</w:t>
      </w:r>
      <w:r w:rsidR="00A45261">
        <w:t xml:space="preserve"> </w:t>
      </w:r>
      <w:proofErr w:type="spellStart"/>
      <w:r w:rsidR="00A45261">
        <w:t>Kropywnicki</w:t>
      </w:r>
      <w:proofErr w:type="spellEnd"/>
      <w:r w:rsidR="00A45261">
        <w:t>;</w:t>
      </w:r>
      <w:r>
        <w:t xml:space="preserve"> adres e-mail: </w:t>
      </w:r>
      <w:hyperlink r:id="rId12" w:history="1">
        <w:r w:rsidRPr="001B4C96">
          <w:rPr>
            <w:rStyle w:val="Hipercze"/>
          </w:rPr>
          <w:t>poloniakr@ukr.net</w:t>
        </w:r>
      </w:hyperlink>
    </w:p>
    <w:p w:rsidR="0010429A" w:rsidRDefault="0010429A" w:rsidP="0010429A">
      <w:pPr>
        <w:jc w:val="both"/>
      </w:pPr>
      <w:r>
        <w:t xml:space="preserve">6. Organizacja Obywatelska Związek Polaków „Orzeł Biały” we Lwowie; adres e-mail: </w:t>
      </w:r>
      <w:hyperlink r:id="rId13" w:history="1">
        <w:r w:rsidRPr="001B4C96">
          <w:rPr>
            <w:rStyle w:val="Hipercze"/>
          </w:rPr>
          <w:t>orzelbialy@ukr.net</w:t>
        </w:r>
      </w:hyperlink>
    </w:p>
    <w:p w:rsidR="0010429A" w:rsidRDefault="0010429A" w:rsidP="0010429A">
      <w:pPr>
        <w:jc w:val="both"/>
      </w:pPr>
      <w:r>
        <w:t>7. Szkoła Sobotnio-Niedzielna przy Oddziale Związku Polaków im. Adama Mickiewicz</w:t>
      </w:r>
      <w:r w:rsidR="00A26267">
        <w:t>a</w:t>
      </w:r>
      <w:r>
        <w:t xml:space="preserve"> w Odessie; </w:t>
      </w:r>
      <w:r w:rsidR="00A45261">
        <w:t xml:space="preserve">Odessa; </w:t>
      </w:r>
      <w:r>
        <w:t xml:space="preserve">adres e-mail: </w:t>
      </w:r>
      <w:hyperlink r:id="rId14" w:history="1">
        <w:r w:rsidRPr="001B4C96">
          <w:rPr>
            <w:rStyle w:val="Hipercze"/>
          </w:rPr>
          <w:t>polonia.od.ua@gmail.com</w:t>
        </w:r>
      </w:hyperlink>
    </w:p>
    <w:p w:rsidR="0010429A" w:rsidRDefault="0010429A" w:rsidP="0010429A">
      <w:pPr>
        <w:jc w:val="both"/>
      </w:pPr>
      <w:r>
        <w:t xml:space="preserve">8. Centrum Rozwoju i Partnerstwa „Polonia” w Winnicy; </w:t>
      </w:r>
      <w:r w:rsidR="00A45261">
        <w:t xml:space="preserve">Winnica; </w:t>
      </w:r>
      <w:r>
        <w:t xml:space="preserve">adres e-mail: </w:t>
      </w:r>
      <w:hyperlink r:id="rId15" w:history="1">
        <w:r w:rsidRPr="001B4C96">
          <w:rPr>
            <w:rStyle w:val="Hipercze"/>
          </w:rPr>
          <w:t>kozyrska.maria@gmail.com</w:t>
        </w:r>
      </w:hyperlink>
    </w:p>
    <w:p w:rsidR="0010429A" w:rsidRDefault="0010429A" w:rsidP="0010429A">
      <w:pPr>
        <w:jc w:val="both"/>
      </w:pPr>
      <w:r>
        <w:t xml:space="preserve">9. </w:t>
      </w:r>
      <w:r w:rsidR="0030112F">
        <w:t>Żytomierski Obwodowy Związek Polaków na Ukrainie</w:t>
      </w:r>
      <w:r>
        <w:t xml:space="preserve">; </w:t>
      </w:r>
      <w:r w:rsidR="00A45261">
        <w:t xml:space="preserve">Żytomierz; </w:t>
      </w:r>
      <w:r>
        <w:t xml:space="preserve">adres e-mail: </w:t>
      </w:r>
      <w:hyperlink r:id="rId16" w:history="1">
        <w:r w:rsidRPr="001B4C96">
          <w:rPr>
            <w:rStyle w:val="Hipercze"/>
          </w:rPr>
          <w:t>zpuzytomierz@gmail.com</w:t>
        </w:r>
      </w:hyperlink>
    </w:p>
    <w:p w:rsidR="0010429A" w:rsidRDefault="0010429A" w:rsidP="0010429A">
      <w:pPr>
        <w:jc w:val="both"/>
      </w:pPr>
      <w:r>
        <w:t xml:space="preserve">10. </w:t>
      </w:r>
      <w:r w:rsidR="00621E30">
        <w:t>Ukraińsko-Polski So</w:t>
      </w:r>
      <w:r w:rsidR="00A45261">
        <w:t xml:space="preserve">jusz im. Tadeusza </w:t>
      </w:r>
      <w:proofErr w:type="spellStart"/>
      <w:r w:rsidR="00A45261">
        <w:t>Padury</w:t>
      </w:r>
      <w:proofErr w:type="spellEnd"/>
      <w:r w:rsidR="00A45261">
        <w:t xml:space="preserve"> w Równem</w:t>
      </w:r>
      <w:r w:rsidR="00621E30">
        <w:t xml:space="preserve">; </w:t>
      </w:r>
      <w:r w:rsidR="00A45261">
        <w:t xml:space="preserve">Równe; </w:t>
      </w:r>
      <w:r w:rsidR="00621E30">
        <w:t xml:space="preserve">adres e-mail: </w:t>
      </w:r>
      <w:r w:rsidR="00C67FD6">
        <w:t>dyktando.rivne@yahoo.pl</w:t>
      </w:r>
    </w:p>
    <w:p w:rsidR="0010429A" w:rsidRDefault="0010429A" w:rsidP="0010429A">
      <w:pPr>
        <w:jc w:val="both"/>
      </w:pPr>
    </w:p>
    <w:p w:rsidR="00C30352" w:rsidRPr="00C30352" w:rsidRDefault="00C30352" w:rsidP="00C30352">
      <w:pPr>
        <w:jc w:val="both"/>
        <w:rPr>
          <w:b/>
          <w:sz w:val="24"/>
          <w:szCs w:val="24"/>
        </w:rPr>
      </w:pPr>
      <w:r w:rsidRPr="00C30352">
        <w:rPr>
          <w:b/>
          <w:sz w:val="24"/>
          <w:szCs w:val="24"/>
        </w:rPr>
        <w:t>Wysyłając zgłoszenie należy podać:</w:t>
      </w:r>
    </w:p>
    <w:p w:rsidR="00C30352" w:rsidRDefault="00C30352" w:rsidP="00C30352">
      <w:pPr>
        <w:jc w:val="both"/>
      </w:pPr>
      <w:r>
        <w:t>- imię i nazwisko,</w:t>
      </w:r>
    </w:p>
    <w:p w:rsidR="00C30352" w:rsidRDefault="00C30352" w:rsidP="00C30352">
      <w:pPr>
        <w:jc w:val="both"/>
      </w:pPr>
      <w:r>
        <w:t>- adres zamieszkania,</w:t>
      </w:r>
    </w:p>
    <w:p w:rsidR="00C30352" w:rsidRDefault="00C30352" w:rsidP="00C30352">
      <w:pPr>
        <w:jc w:val="both"/>
      </w:pPr>
      <w:r>
        <w:t>- wiek</w:t>
      </w:r>
      <w:r w:rsidR="00A45261">
        <w:t>,</w:t>
      </w:r>
    </w:p>
    <w:p w:rsidR="00C30352" w:rsidRDefault="00C30352" w:rsidP="00C30352">
      <w:pPr>
        <w:jc w:val="both"/>
      </w:pPr>
      <w:r>
        <w:t xml:space="preserve">- </w:t>
      </w:r>
      <w:r w:rsidR="00A45261">
        <w:t xml:space="preserve">wybraną </w:t>
      </w:r>
      <w:r>
        <w:t>kategorię spośród: uczeń szkoły/student/osoba pracująca/emeryt/nauczyciel języka polskiego</w:t>
      </w:r>
    </w:p>
    <w:sectPr w:rsidR="00C30352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7B" w:rsidRDefault="0087777B" w:rsidP="00C00A8B">
      <w:pPr>
        <w:spacing w:after="0" w:line="240" w:lineRule="auto"/>
      </w:pPr>
      <w:r>
        <w:separator/>
      </w:r>
    </w:p>
  </w:endnote>
  <w:endnote w:type="continuationSeparator" w:id="0">
    <w:p w:rsidR="0087777B" w:rsidRDefault="0087777B" w:rsidP="00C0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8B" w:rsidRPr="00C00A8B" w:rsidRDefault="00A26267" w:rsidP="00C00A8B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 wp14:anchorId="4DA7AFB8" wp14:editId="350CFAE3">
          <wp:simplePos x="0" y="0"/>
          <wp:positionH relativeFrom="column">
            <wp:posOffset>361913</wp:posOffset>
          </wp:positionH>
          <wp:positionV relativeFrom="paragraph">
            <wp:posOffset>-584212</wp:posOffset>
          </wp:positionV>
          <wp:extent cx="4903927" cy="1401970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3927" cy="140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7B" w:rsidRDefault="0087777B" w:rsidP="00C00A8B">
      <w:pPr>
        <w:spacing w:after="0" w:line="240" w:lineRule="auto"/>
      </w:pPr>
      <w:r>
        <w:separator/>
      </w:r>
    </w:p>
  </w:footnote>
  <w:footnote w:type="continuationSeparator" w:id="0">
    <w:p w:rsidR="0087777B" w:rsidRDefault="0087777B" w:rsidP="00C0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11050"/>
    <w:multiLevelType w:val="hybridMultilevel"/>
    <w:tmpl w:val="12103D5C"/>
    <w:lvl w:ilvl="0" w:tplc="2D2A131C">
      <w:numFmt w:val="bullet"/>
      <w:lvlText w:val="•"/>
      <w:lvlJc w:val="left"/>
      <w:pPr>
        <w:ind w:left="107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8B"/>
    <w:rsid w:val="0010429A"/>
    <w:rsid w:val="00115856"/>
    <w:rsid w:val="00115C7B"/>
    <w:rsid w:val="00140370"/>
    <w:rsid w:val="00157316"/>
    <w:rsid w:val="00157DB9"/>
    <w:rsid w:val="00194F9F"/>
    <w:rsid w:val="0021703A"/>
    <w:rsid w:val="00262215"/>
    <w:rsid w:val="002A4BB0"/>
    <w:rsid w:val="0030112F"/>
    <w:rsid w:val="00621E30"/>
    <w:rsid w:val="00796F4C"/>
    <w:rsid w:val="007A3FF4"/>
    <w:rsid w:val="00831D91"/>
    <w:rsid w:val="008447D6"/>
    <w:rsid w:val="0087777B"/>
    <w:rsid w:val="008D0182"/>
    <w:rsid w:val="00991DEA"/>
    <w:rsid w:val="009C0837"/>
    <w:rsid w:val="009F7B17"/>
    <w:rsid w:val="00A01A22"/>
    <w:rsid w:val="00A16D48"/>
    <w:rsid w:val="00A26267"/>
    <w:rsid w:val="00A45261"/>
    <w:rsid w:val="00A65676"/>
    <w:rsid w:val="00A80F75"/>
    <w:rsid w:val="00BA3491"/>
    <w:rsid w:val="00C00A8B"/>
    <w:rsid w:val="00C30352"/>
    <w:rsid w:val="00C67FD6"/>
    <w:rsid w:val="00CC3E01"/>
    <w:rsid w:val="00CE3CD5"/>
    <w:rsid w:val="00D43B28"/>
    <w:rsid w:val="00DE37C2"/>
    <w:rsid w:val="00E31746"/>
    <w:rsid w:val="00E3330C"/>
    <w:rsid w:val="00E94EAE"/>
    <w:rsid w:val="00EE5AE0"/>
    <w:rsid w:val="00F014A4"/>
    <w:rsid w:val="00F10FE8"/>
    <w:rsid w:val="00F846C9"/>
    <w:rsid w:val="00F8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F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8B"/>
  </w:style>
  <w:style w:type="paragraph" w:styleId="Stopka">
    <w:name w:val="footer"/>
    <w:basedOn w:val="Normalny"/>
    <w:link w:val="StopkaZnak"/>
    <w:uiPriority w:val="99"/>
    <w:unhideWhenUsed/>
    <w:rsid w:val="00C0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A8B"/>
  </w:style>
  <w:style w:type="paragraph" w:styleId="Tekstdymka">
    <w:name w:val="Balloon Text"/>
    <w:basedOn w:val="Normalny"/>
    <w:link w:val="TekstdymkaZnak"/>
    <w:uiPriority w:val="99"/>
    <w:semiHidden/>
    <w:unhideWhenUsed/>
    <w:rsid w:val="00C0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3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F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8B"/>
  </w:style>
  <w:style w:type="paragraph" w:styleId="Stopka">
    <w:name w:val="footer"/>
    <w:basedOn w:val="Normalny"/>
    <w:link w:val="StopkaZnak"/>
    <w:uiPriority w:val="99"/>
    <w:unhideWhenUsed/>
    <w:rsid w:val="00C0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A8B"/>
  </w:style>
  <w:style w:type="paragraph" w:styleId="Tekstdymka">
    <w:name w:val="Balloon Text"/>
    <w:basedOn w:val="Normalny"/>
    <w:link w:val="TekstdymkaZnak"/>
    <w:uiPriority w:val="99"/>
    <w:semiHidden/>
    <w:unhideWhenUsed/>
    <w:rsid w:val="00C0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3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rzelbialy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loniakr@ukr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zpuzytomierz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rukvl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zyrska.maria@gmail.com" TargetMode="External"/><Relationship Id="rId10" Type="http://schemas.openxmlformats.org/officeDocument/2006/relationships/hyperlink" Target="mailto:yulsier@yahoo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loniacharkowa@gmail.com" TargetMode="External"/><Relationship Id="rId14" Type="http://schemas.openxmlformats.org/officeDocument/2006/relationships/hyperlink" Target="mailto:polonia.od.u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7E66-CB7C-47B7-8AFA-A5409C8E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1220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Wolność i Demokracja</dc:creator>
  <cp:lastModifiedBy>Julia Savelieva</cp:lastModifiedBy>
  <cp:revision>7</cp:revision>
  <cp:lastPrinted>2018-04-24T10:10:00Z</cp:lastPrinted>
  <dcterms:created xsi:type="dcterms:W3CDTF">2019-04-15T13:39:00Z</dcterms:created>
  <dcterms:modified xsi:type="dcterms:W3CDTF">2019-04-23T06:13:00Z</dcterms:modified>
</cp:coreProperties>
</file>